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67E0B7" w14:textId="686284AB" w:rsidR="00477355" w:rsidRPr="00373A02" w:rsidRDefault="008F3D51" w:rsidP="005739F5">
      <w:pPr>
        <w:spacing w:line="300" w:lineRule="auto"/>
        <w:jc w:val="center"/>
        <w:rPr>
          <w:rFonts w:ascii="Times" w:hAnsi="Times" w:cs="Times New Roman"/>
          <w:b/>
          <w:sz w:val="32"/>
          <w:szCs w:val="24"/>
        </w:rPr>
      </w:pPr>
      <w:r w:rsidRPr="00373A02">
        <w:rPr>
          <w:rFonts w:ascii="Times" w:hAnsi="Times" w:cs="Times New Roman"/>
          <w:b/>
          <w:sz w:val="32"/>
          <w:szCs w:val="24"/>
        </w:rPr>
        <w:t>Supporting Information</w:t>
      </w:r>
    </w:p>
    <w:p w14:paraId="6C2A6E31" w14:textId="77777777" w:rsidR="00373A02" w:rsidRDefault="00373A02" w:rsidP="00373A02">
      <w:pPr>
        <w:pStyle w:val="1"/>
        <w:spacing w:before="100" w:beforeAutospacing="1" w:after="100" w:afterAutospacing="1" w:line="360" w:lineRule="auto"/>
        <w:ind w:firstLine="641"/>
        <w:jc w:val="center"/>
        <w:rPr>
          <w:rFonts w:ascii="Times" w:hAnsi="Times" w:cs="Times New Roman"/>
          <w:bCs w:val="0"/>
          <w:color w:val="000000" w:themeColor="text1"/>
          <w:kern w:val="0"/>
          <w:sz w:val="32"/>
          <w:szCs w:val="24"/>
        </w:rPr>
      </w:pPr>
      <w:bookmarkStart w:id="0" w:name="_Hlk502603663"/>
      <w:r w:rsidRPr="00CA772E">
        <w:rPr>
          <w:rFonts w:ascii="Times" w:hAnsi="Times" w:cs="Times New Roman"/>
          <w:bCs w:val="0"/>
          <w:color w:val="000000" w:themeColor="text1"/>
          <w:kern w:val="0"/>
          <w:sz w:val="32"/>
          <w:szCs w:val="24"/>
        </w:rPr>
        <w:t xml:space="preserve">An integrated pan-cancer analysis and </w:t>
      </w:r>
      <w:r w:rsidRPr="00AA6D7A">
        <w:rPr>
          <w:rFonts w:ascii="Times" w:hAnsi="Times" w:cs="Times New Roman"/>
          <w:bCs w:val="0"/>
          <w:color w:val="000000" w:themeColor="text1"/>
          <w:kern w:val="0"/>
          <w:sz w:val="32"/>
          <w:szCs w:val="24"/>
        </w:rPr>
        <w:t>structure-based virtual screening</w:t>
      </w:r>
      <w:r w:rsidRPr="004A6EA2">
        <w:rPr>
          <w:rFonts w:ascii="Times" w:hAnsi="Times" w:cs="Times New Roman"/>
          <w:bCs w:val="0"/>
          <w:color w:val="000000" w:themeColor="text1"/>
          <w:kern w:val="0"/>
          <w:sz w:val="32"/>
          <w:szCs w:val="24"/>
        </w:rPr>
        <w:t xml:space="preserve"> </w:t>
      </w:r>
      <w:r w:rsidRPr="00CA772E">
        <w:rPr>
          <w:rFonts w:ascii="Times" w:hAnsi="Times" w:cs="Times New Roman"/>
          <w:bCs w:val="0"/>
          <w:color w:val="000000" w:themeColor="text1"/>
          <w:kern w:val="0"/>
          <w:sz w:val="32"/>
          <w:szCs w:val="24"/>
        </w:rPr>
        <w:t>of GPR15</w:t>
      </w:r>
    </w:p>
    <w:bookmarkEnd w:id="0"/>
    <w:p w14:paraId="6F8BD471" w14:textId="1B886409" w:rsidR="007C3A0C" w:rsidRPr="00006A69" w:rsidRDefault="007C3A0C" w:rsidP="007C3A0C">
      <w:pPr>
        <w:pStyle w:val="BBAuthorName"/>
        <w:spacing w:line="360" w:lineRule="auto"/>
        <w:jc w:val="left"/>
        <w:rPr>
          <w:rFonts w:ascii="Times New Roman" w:hAnsi="Times New Roman"/>
          <w:color w:val="000000" w:themeColor="text1"/>
          <w:szCs w:val="24"/>
        </w:rPr>
      </w:pPr>
      <w:r w:rsidRPr="00006A69">
        <w:rPr>
          <w:rFonts w:ascii="Times New Roman" w:hAnsi="Times New Roman"/>
          <w:color w:val="000000" w:themeColor="text1"/>
          <w:szCs w:val="24"/>
        </w:rPr>
        <w:t>Yanjing Wang</w:t>
      </w:r>
      <w:r w:rsidRPr="00006A69">
        <w:rPr>
          <w:rFonts w:ascii="Times New Roman" w:hAnsi="Times New Roman"/>
          <w:color w:val="000000" w:themeColor="text1"/>
          <w:szCs w:val="24"/>
          <w:vertAlign w:val="superscript"/>
        </w:rPr>
        <w:t>#1</w:t>
      </w:r>
      <w:r w:rsidRPr="00006A69">
        <w:rPr>
          <w:rFonts w:ascii="Times New Roman" w:hAnsi="Times New Roman"/>
          <w:color w:val="000000" w:themeColor="text1"/>
          <w:szCs w:val="24"/>
        </w:rPr>
        <w:t>, Xiangeng Wang</w:t>
      </w:r>
      <w:r w:rsidRPr="00006A69">
        <w:rPr>
          <w:rFonts w:ascii="Times New Roman" w:hAnsi="Times New Roman"/>
          <w:color w:val="000000" w:themeColor="text1"/>
          <w:szCs w:val="24"/>
          <w:vertAlign w:val="superscript"/>
        </w:rPr>
        <w:t>#1</w:t>
      </w:r>
      <w:r w:rsidRPr="00006A69">
        <w:rPr>
          <w:rFonts w:ascii="Times New Roman" w:hAnsi="Times New Roman"/>
          <w:color w:val="000000" w:themeColor="text1"/>
          <w:szCs w:val="24"/>
        </w:rPr>
        <w:t>, Yi Xiong</w:t>
      </w:r>
      <w:r w:rsidRPr="00006A69">
        <w:rPr>
          <w:rFonts w:ascii="Times New Roman" w:hAnsi="Times New Roman"/>
          <w:color w:val="000000" w:themeColor="text1"/>
          <w:szCs w:val="24"/>
          <w:vertAlign w:val="superscript"/>
        </w:rPr>
        <w:t>1</w:t>
      </w:r>
      <w:r w:rsidRPr="00006A69">
        <w:rPr>
          <w:rFonts w:ascii="Times New Roman" w:hAnsi="Times New Roman"/>
          <w:color w:val="000000" w:themeColor="text1"/>
          <w:szCs w:val="24"/>
        </w:rPr>
        <w:t>, Cheng‐Dong Li</w:t>
      </w:r>
      <w:r w:rsidRPr="00006A69">
        <w:rPr>
          <w:rFonts w:ascii="Times New Roman" w:hAnsi="Times New Roman"/>
          <w:color w:val="000000" w:themeColor="text1"/>
          <w:szCs w:val="24"/>
          <w:vertAlign w:val="superscript"/>
        </w:rPr>
        <w:t>1</w:t>
      </w:r>
      <w:r w:rsidRPr="00006A69">
        <w:rPr>
          <w:rFonts w:ascii="Times New Roman" w:hAnsi="Times New Roman"/>
          <w:color w:val="000000" w:themeColor="text1"/>
          <w:szCs w:val="24"/>
        </w:rPr>
        <w:t>, Qin Xu</w:t>
      </w:r>
      <w:r w:rsidRPr="00006A69">
        <w:rPr>
          <w:rFonts w:ascii="Times New Roman" w:hAnsi="Times New Roman"/>
          <w:color w:val="000000" w:themeColor="text1"/>
          <w:szCs w:val="24"/>
          <w:vertAlign w:val="superscript"/>
        </w:rPr>
        <w:t>1</w:t>
      </w:r>
      <w:r w:rsidRPr="00006A69">
        <w:rPr>
          <w:rFonts w:ascii="Times New Roman" w:hAnsi="Times New Roman"/>
          <w:color w:val="000000" w:themeColor="text1"/>
          <w:szCs w:val="24"/>
        </w:rPr>
        <w:t>, Lu Shen</w:t>
      </w:r>
      <w:r w:rsidRPr="00006A69">
        <w:rPr>
          <w:rFonts w:ascii="Times New Roman" w:hAnsi="Times New Roman"/>
          <w:color w:val="000000" w:themeColor="text1"/>
          <w:szCs w:val="24"/>
          <w:vertAlign w:val="superscript"/>
        </w:rPr>
        <w:t>2</w:t>
      </w:r>
      <w:r w:rsidRPr="00006A69">
        <w:rPr>
          <w:rFonts w:ascii="Times New Roman" w:hAnsi="Times New Roman"/>
          <w:color w:val="000000" w:themeColor="text1"/>
          <w:szCs w:val="24"/>
        </w:rPr>
        <w:t>, Aman Chandra Kaushik</w:t>
      </w:r>
      <w:r w:rsidRPr="00006A69">
        <w:rPr>
          <w:sz w:val="22"/>
        </w:rPr>
        <w:t>*</w:t>
      </w:r>
      <w:r w:rsidRPr="00006A69">
        <w:rPr>
          <w:rFonts w:ascii="Times New Roman" w:hAnsi="Times New Roman"/>
          <w:color w:val="000000" w:themeColor="text1"/>
          <w:szCs w:val="24"/>
          <w:vertAlign w:val="superscript"/>
        </w:rPr>
        <w:t>1</w:t>
      </w:r>
      <w:r w:rsidRPr="00006A69">
        <w:rPr>
          <w:rFonts w:ascii="Times New Roman" w:hAnsi="Times New Roman"/>
          <w:i w:val="0"/>
          <w:color w:val="000000" w:themeColor="text1"/>
          <w:szCs w:val="24"/>
        </w:rPr>
        <w:t xml:space="preserve">, </w:t>
      </w:r>
      <w:r w:rsidRPr="00006A69">
        <w:rPr>
          <w:rFonts w:ascii="Times New Roman" w:hAnsi="Times New Roman"/>
          <w:color w:val="000000" w:themeColor="text1"/>
          <w:szCs w:val="24"/>
        </w:rPr>
        <w:t>Dong-Qing Wei*</w:t>
      </w:r>
      <w:r w:rsidRPr="00006A69">
        <w:rPr>
          <w:rFonts w:ascii="Times New Roman" w:hAnsi="Times New Roman"/>
          <w:color w:val="000000" w:themeColor="text1"/>
          <w:szCs w:val="24"/>
          <w:vertAlign w:val="superscript"/>
        </w:rPr>
        <w:t>1</w:t>
      </w:r>
    </w:p>
    <w:p w14:paraId="46CE27B7" w14:textId="77777777" w:rsidR="00373A02" w:rsidRDefault="00373A02" w:rsidP="00373A02">
      <w:pPr>
        <w:rPr>
          <w:rFonts w:ascii="Times" w:hAnsi="Times"/>
          <w:bCs/>
          <w:color w:val="000000" w:themeColor="text1"/>
          <w:szCs w:val="24"/>
        </w:rPr>
      </w:pPr>
      <w:r w:rsidRPr="00F86C74">
        <w:rPr>
          <w:rFonts w:ascii="Times" w:hAnsi="Times"/>
          <w:bCs/>
          <w:color w:val="000000" w:themeColor="text1"/>
          <w:szCs w:val="24"/>
          <w:vertAlign w:val="superscript"/>
          <w:lang w:val="en-GB"/>
        </w:rPr>
        <w:t>1</w:t>
      </w:r>
      <w:r w:rsidRPr="00F86C74">
        <w:rPr>
          <w:rFonts w:ascii="Times" w:hAnsi="Times"/>
          <w:bCs/>
          <w:color w:val="000000" w:themeColor="text1"/>
          <w:szCs w:val="24"/>
        </w:rPr>
        <w:t>State Key Laboratory of Microbial Metabolism and School of life Sciences and Biotechnology, Shanghai Jiao Tong University, Shanghai 200240, China</w:t>
      </w:r>
    </w:p>
    <w:p w14:paraId="6DD6822D" w14:textId="77777777" w:rsidR="00373A02" w:rsidRPr="00F86C74" w:rsidRDefault="00373A02" w:rsidP="00373A02">
      <w:pPr>
        <w:rPr>
          <w:rFonts w:ascii="Times" w:hAnsi="Times"/>
          <w:bCs/>
          <w:color w:val="000000" w:themeColor="text1"/>
          <w:szCs w:val="24"/>
        </w:rPr>
      </w:pPr>
      <w:r w:rsidRPr="00373A02">
        <w:rPr>
          <w:rFonts w:ascii="Times" w:hAnsi="Times"/>
          <w:bCs/>
          <w:color w:val="000000" w:themeColor="text1"/>
          <w:szCs w:val="24"/>
          <w:vertAlign w:val="superscript"/>
        </w:rPr>
        <w:t>2</w:t>
      </w:r>
      <w:r w:rsidRPr="0034272C">
        <w:rPr>
          <w:rFonts w:ascii="Times" w:hAnsi="Times"/>
          <w:bCs/>
          <w:color w:val="000000" w:themeColor="text1"/>
          <w:szCs w:val="24"/>
        </w:rPr>
        <w:t>Bio-X Institutes, Key Laboratory for the Genetics of Developmental and Neuropsychiatric Disorders, Ministry of Education, Shanghai Jiao Tong University, Shanghai 200030, PR China</w:t>
      </w:r>
    </w:p>
    <w:p w14:paraId="594CEB5D" w14:textId="77777777" w:rsidR="00373A02" w:rsidRPr="009C4CFF" w:rsidRDefault="00373A02" w:rsidP="00373A02">
      <w:pPr>
        <w:pStyle w:val="a3"/>
        <w:rPr>
          <w:sz w:val="22"/>
        </w:rPr>
      </w:pPr>
      <w:r w:rsidRPr="009C4CFF">
        <w:rPr>
          <w:sz w:val="22"/>
        </w:rPr>
        <w:t xml:space="preserve">*Corresponding author: </w:t>
      </w:r>
    </w:p>
    <w:p w14:paraId="76EE21BA" w14:textId="77777777" w:rsidR="00373A02" w:rsidRPr="009C4CFF" w:rsidRDefault="00373A02" w:rsidP="00373A02">
      <w:pPr>
        <w:pStyle w:val="a3"/>
        <w:rPr>
          <w:sz w:val="22"/>
        </w:rPr>
      </w:pPr>
      <w:r w:rsidRPr="009C4CFF">
        <w:rPr>
          <w:sz w:val="22"/>
        </w:rPr>
        <w:t xml:space="preserve">Professor: Dong-Qing Wei </w:t>
      </w:r>
    </w:p>
    <w:p w14:paraId="2890DFB2" w14:textId="77777777" w:rsidR="00373A02" w:rsidRPr="009C4CFF" w:rsidRDefault="00373A02" w:rsidP="00373A02">
      <w:pPr>
        <w:pStyle w:val="a3"/>
        <w:rPr>
          <w:sz w:val="22"/>
        </w:rPr>
      </w:pPr>
      <w:r w:rsidRPr="009C4CFF">
        <w:rPr>
          <w:sz w:val="22"/>
        </w:rPr>
        <w:t xml:space="preserve">Email: dqwei@sjtu.edu.cn </w:t>
      </w:r>
    </w:p>
    <w:p w14:paraId="58E284B5" w14:textId="6A58EFE8" w:rsidR="00373A02" w:rsidRPr="009C4CFF" w:rsidRDefault="00373A02" w:rsidP="00373A02">
      <w:pPr>
        <w:pStyle w:val="a3"/>
        <w:rPr>
          <w:sz w:val="22"/>
        </w:rPr>
      </w:pPr>
      <w:r w:rsidRPr="009C4CFF">
        <w:rPr>
          <w:position w:val="12"/>
          <w:sz w:val="15"/>
          <w:szCs w:val="16"/>
        </w:rPr>
        <w:t>#</w:t>
      </w:r>
      <w:r w:rsidR="00E831EA">
        <w:rPr>
          <w:sz w:val="22"/>
        </w:rPr>
        <w:t>C</w:t>
      </w:r>
      <w:r w:rsidRPr="009C4CFF">
        <w:rPr>
          <w:sz w:val="22"/>
        </w:rPr>
        <w:t xml:space="preserve">ontributed equally </w:t>
      </w:r>
    </w:p>
    <w:p w14:paraId="2FD9E778" w14:textId="5591BC76" w:rsidR="008107E6" w:rsidRPr="005739F5" w:rsidRDefault="008107E6" w:rsidP="005B759F">
      <w:pPr>
        <w:spacing w:line="360" w:lineRule="auto"/>
        <w:jc w:val="both"/>
        <w:rPr>
          <w:rFonts w:ascii="Times" w:hAnsi="Times" w:cs="Times New Roman"/>
          <w:sz w:val="24"/>
          <w:szCs w:val="24"/>
          <w:lang w:val="en-IN"/>
        </w:rPr>
      </w:pPr>
    </w:p>
    <w:p w14:paraId="6DD6D8D6" w14:textId="5BA37F1C" w:rsidR="00373A02" w:rsidRPr="00B4244D" w:rsidRDefault="00373A02" w:rsidP="00302FC6">
      <w:pPr>
        <w:tabs>
          <w:tab w:val="left" w:pos="5295"/>
        </w:tabs>
        <w:spacing w:after="0" w:line="360" w:lineRule="auto"/>
        <w:jc w:val="center"/>
        <w:rPr>
          <w:rFonts w:ascii="Times" w:hAnsi="Times" w:cs="Times New Roman"/>
          <w:sz w:val="24"/>
          <w:szCs w:val="24"/>
          <w:lang w:val="en-IN" w:eastAsia="zh-CN"/>
        </w:rPr>
      </w:pPr>
      <w:bookmarkStart w:id="1" w:name="OLE_LINK44"/>
      <w:bookmarkStart w:id="2" w:name="OLE_LINK45"/>
      <w:r w:rsidRPr="0044669A">
        <w:rPr>
          <w:rFonts w:ascii="Times New Roman" w:hAnsi="Times New Roman"/>
          <w:b/>
          <w:noProof/>
          <w:kern w:val="2"/>
          <w:sz w:val="24"/>
        </w:rPr>
        <w:lastRenderedPageBreak/>
        <w:drawing>
          <wp:anchor distT="0" distB="0" distL="114300" distR="114300" simplePos="0" relativeHeight="251658240" behindDoc="0" locked="0" layoutInCell="1" allowOverlap="1" wp14:anchorId="0AC13181" wp14:editId="5FC8CD48">
            <wp:simplePos x="0" y="0"/>
            <wp:positionH relativeFrom="column">
              <wp:posOffset>69850</wp:posOffset>
            </wp:positionH>
            <wp:positionV relativeFrom="paragraph">
              <wp:posOffset>0</wp:posOffset>
            </wp:positionV>
            <wp:extent cx="5918200" cy="6166485"/>
            <wp:effectExtent l="0" t="0" r="0" b="0"/>
            <wp:wrapTopAndBottom/>
            <wp:docPr id="4" name="图片 4" descr="D:\PROJECTS\GPR15\Figure\Figure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ROJECTS\GPR15\Figure\Figure 2.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18200" cy="6166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669A">
        <w:rPr>
          <w:rFonts w:ascii="Times New Roman" w:hAnsi="Times New Roman"/>
          <w:b/>
          <w:kern w:val="2"/>
          <w:sz w:val="24"/>
        </w:rPr>
        <w:t xml:space="preserve">Figure </w:t>
      </w:r>
      <w:r w:rsidR="0044669A" w:rsidRPr="0044669A">
        <w:rPr>
          <w:rFonts w:ascii="Times New Roman" w:hAnsi="Times New Roman"/>
          <w:b/>
          <w:kern w:val="2"/>
          <w:sz w:val="24"/>
        </w:rPr>
        <w:t>S1</w:t>
      </w:r>
      <w:r w:rsidRPr="0044669A">
        <w:rPr>
          <w:rFonts w:ascii="Times New Roman" w:hAnsi="Times New Roman"/>
          <w:b/>
          <w:kern w:val="2"/>
          <w:sz w:val="24"/>
        </w:rPr>
        <w:t>.</w:t>
      </w:r>
      <w:r w:rsidRPr="0044669A">
        <w:rPr>
          <w:rFonts w:ascii="Times New Roman" w:hAnsi="Times New Roman"/>
          <w:kern w:val="2"/>
          <w:sz w:val="24"/>
        </w:rPr>
        <w:t xml:space="preserve"> Heat maps for top 200 genes with altered expression between the GPR15 high expression and GPR15 low expression groups</w:t>
      </w:r>
      <w:r w:rsidR="00B4244D" w:rsidRPr="00F86C74">
        <w:rPr>
          <w:rFonts w:ascii="Times" w:hAnsi="Times"/>
          <w:noProof/>
          <w:color w:val="000000" w:themeColor="text1"/>
          <w:szCs w:val="24"/>
        </w:rPr>
        <w:lastRenderedPageBreak/>
        <w:drawing>
          <wp:inline distT="0" distB="0" distL="0" distR="0" wp14:anchorId="4377B7A2" wp14:editId="62CCABCC">
            <wp:extent cx="5544442" cy="330517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Figure7-small.tif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49145" cy="3307979"/>
                    </a:xfrm>
                    <a:prstGeom prst="rect">
                      <a:avLst/>
                    </a:prstGeom>
                  </pic:spPr>
                </pic:pic>
              </a:graphicData>
            </a:graphic>
          </wp:inline>
        </w:drawing>
      </w:r>
    </w:p>
    <w:p w14:paraId="2EAAF754" w14:textId="5230CDD6" w:rsidR="00373A02" w:rsidRDefault="00B4244D" w:rsidP="00302FC6">
      <w:pPr>
        <w:spacing w:after="0"/>
        <w:jc w:val="center"/>
        <w:rPr>
          <w:rFonts w:ascii="Times New Roman" w:hAnsi="Times New Roman"/>
          <w:kern w:val="2"/>
          <w:sz w:val="24"/>
        </w:rPr>
      </w:pPr>
      <w:r w:rsidRPr="0044669A">
        <w:rPr>
          <w:rFonts w:ascii="Times New Roman" w:hAnsi="Times New Roman"/>
          <w:b/>
          <w:kern w:val="2"/>
          <w:sz w:val="24"/>
        </w:rPr>
        <w:t>Figure S2.</w:t>
      </w:r>
      <w:r w:rsidRPr="0044669A">
        <w:rPr>
          <w:rFonts w:ascii="Times New Roman" w:hAnsi="Times New Roman"/>
          <w:kern w:val="2"/>
          <w:sz w:val="24"/>
        </w:rPr>
        <w:t xml:space="preserve"> Sequence alignment of the template sequence with the target sequence. The right figure shows the superimposed structure of the homology modeling of GPR15 protein (purple) and template protein (light blue) along with the alignment.</w:t>
      </w:r>
    </w:p>
    <w:p w14:paraId="35557A29" w14:textId="77777777" w:rsidR="0044669A" w:rsidRPr="0044669A" w:rsidRDefault="0044669A" w:rsidP="0044669A">
      <w:pPr>
        <w:spacing w:after="0"/>
        <w:jc w:val="both"/>
        <w:rPr>
          <w:rFonts w:ascii="Times New Roman" w:hAnsi="Times New Roman"/>
          <w:kern w:val="2"/>
          <w:sz w:val="24"/>
        </w:rPr>
      </w:pPr>
    </w:p>
    <w:p w14:paraId="5E784046" w14:textId="57E144B0" w:rsidR="00373A02" w:rsidRDefault="00B4244D" w:rsidP="00B4244D">
      <w:pPr>
        <w:tabs>
          <w:tab w:val="left" w:pos="5295"/>
        </w:tabs>
        <w:jc w:val="center"/>
        <w:rPr>
          <w:rFonts w:ascii="Times" w:hAnsi="Times" w:cs="Times New Roman"/>
          <w:sz w:val="24"/>
          <w:szCs w:val="24"/>
          <w:lang w:val="en-IN"/>
        </w:rPr>
      </w:pPr>
      <w:r>
        <w:rPr>
          <w:noProof/>
        </w:rPr>
        <w:lastRenderedPageBreak/>
        <w:drawing>
          <wp:inline distT="0" distB="0" distL="0" distR="0" wp14:anchorId="781501B4" wp14:editId="58EF5A90">
            <wp:extent cx="4900295" cy="689541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top8-stuctur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11068" cy="6910574"/>
                    </a:xfrm>
                    <a:prstGeom prst="rect">
                      <a:avLst/>
                    </a:prstGeom>
                  </pic:spPr>
                </pic:pic>
              </a:graphicData>
            </a:graphic>
          </wp:inline>
        </w:drawing>
      </w:r>
    </w:p>
    <w:p w14:paraId="3C954777" w14:textId="5B8D797C" w:rsidR="00B4244D" w:rsidRPr="0044669A" w:rsidRDefault="00B4244D" w:rsidP="0044669A">
      <w:pPr>
        <w:spacing w:after="0"/>
        <w:jc w:val="center"/>
        <w:rPr>
          <w:rFonts w:ascii="Times New Roman" w:hAnsi="Times New Roman"/>
          <w:b/>
          <w:kern w:val="2"/>
          <w:sz w:val="24"/>
        </w:rPr>
      </w:pPr>
      <w:r w:rsidRPr="0044669A">
        <w:rPr>
          <w:rFonts w:ascii="Times New Roman" w:hAnsi="Times New Roman"/>
          <w:b/>
          <w:kern w:val="2"/>
          <w:sz w:val="24"/>
        </w:rPr>
        <w:t>Fig</w:t>
      </w:r>
      <w:r w:rsidR="0044669A">
        <w:rPr>
          <w:rFonts w:ascii="Times New Roman" w:hAnsi="Times New Roman"/>
          <w:b/>
          <w:kern w:val="2"/>
          <w:sz w:val="24"/>
        </w:rPr>
        <w:t>ure S3.</w:t>
      </w:r>
      <w:r w:rsidRPr="0044669A">
        <w:rPr>
          <w:rFonts w:ascii="Times New Roman" w:hAnsi="Times New Roman"/>
          <w:b/>
          <w:kern w:val="2"/>
          <w:sz w:val="24"/>
        </w:rPr>
        <w:t xml:space="preserve"> </w:t>
      </w:r>
      <w:r w:rsidRPr="0044669A">
        <w:rPr>
          <w:rFonts w:ascii="Times New Roman" w:hAnsi="Times New Roman"/>
          <w:kern w:val="2"/>
          <w:sz w:val="24"/>
        </w:rPr>
        <w:t xml:space="preserve">The </w:t>
      </w:r>
      <w:r w:rsidRPr="0044669A">
        <w:rPr>
          <w:rFonts w:ascii="Times New Roman" w:hAnsi="Times New Roman" w:hint="eastAsia"/>
          <w:kern w:val="2"/>
          <w:sz w:val="24"/>
        </w:rPr>
        <w:t>structure</w:t>
      </w:r>
      <w:r w:rsidRPr="0044669A">
        <w:rPr>
          <w:rFonts w:ascii="Times New Roman" w:hAnsi="Times New Roman"/>
          <w:kern w:val="2"/>
          <w:sz w:val="24"/>
        </w:rPr>
        <w:t xml:space="preserve"> </w:t>
      </w:r>
      <w:r w:rsidRPr="0044669A">
        <w:rPr>
          <w:rFonts w:ascii="Times New Roman" w:hAnsi="Times New Roman" w:hint="eastAsia"/>
          <w:kern w:val="2"/>
          <w:sz w:val="24"/>
        </w:rPr>
        <w:t>of</w:t>
      </w:r>
      <w:r w:rsidRPr="0044669A">
        <w:rPr>
          <w:rFonts w:ascii="Times New Roman" w:hAnsi="Times New Roman"/>
          <w:kern w:val="2"/>
          <w:sz w:val="24"/>
        </w:rPr>
        <w:t xml:space="preserve"> </w:t>
      </w:r>
      <w:r w:rsidRPr="0044669A">
        <w:rPr>
          <w:rFonts w:ascii="Times New Roman" w:hAnsi="Times New Roman" w:hint="eastAsia"/>
          <w:kern w:val="2"/>
          <w:sz w:val="24"/>
        </w:rPr>
        <w:t>top</w:t>
      </w:r>
      <w:r w:rsidRPr="0044669A">
        <w:rPr>
          <w:rFonts w:ascii="Times New Roman" w:hAnsi="Times New Roman"/>
          <w:kern w:val="2"/>
          <w:sz w:val="24"/>
        </w:rPr>
        <w:t xml:space="preserve"> 8 </w:t>
      </w:r>
      <w:r w:rsidRPr="0044669A">
        <w:rPr>
          <w:rFonts w:ascii="Times New Roman" w:hAnsi="Times New Roman" w:hint="eastAsia"/>
          <w:kern w:val="2"/>
          <w:sz w:val="24"/>
        </w:rPr>
        <w:t>hits</w:t>
      </w:r>
      <w:r w:rsidRPr="0044669A">
        <w:rPr>
          <w:rFonts w:ascii="Times New Roman" w:hAnsi="Times New Roman"/>
          <w:kern w:val="2"/>
          <w:sz w:val="24"/>
        </w:rPr>
        <w:t xml:space="preserve"> </w:t>
      </w:r>
      <w:r w:rsidRPr="0044669A">
        <w:rPr>
          <w:rFonts w:ascii="Times New Roman" w:hAnsi="Times New Roman" w:hint="eastAsia"/>
          <w:kern w:val="2"/>
          <w:sz w:val="24"/>
        </w:rPr>
        <w:t>selected</w:t>
      </w:r>
      <w:r w:rsidRPr="0044669A">
        <w:rPr>
          <w:rFonts w:ascii="Times New Roman" w:hAnsi="Times New Roman"/>
          <w:kern w:val="2"/>
          <w:sz w:val="24"/>
        </w:rPr>
        <w:t xml:space="preserve"> </w:t>
      </w:r>
      <w:r w:rsidRPr="0044669A">
        <w:rPr>
          <w:rFonts w:ascii="Times New Roman" w:hAnsi="Times New Roman" w:hint="eastAsia"/>
          <w:kern w:val="2"/>
          <w:sz w:val="24"/>
        </w:rPr>
        <w:t>from</w:t>
      </w:r>
      <w:r w:rsidRPr="0044669A">
        <w:rPr>
          <w:rFonts w:ascii="Times New Roman" w:hAnsi="Times New Roman"/>
          <w:kern w:val="2"/>
          <w:sz w:val="24"/>
        </w:rPr>
        <w:t xml:space="preserve"> </w:t>
      </w:r>
      <w:r w:rsidRPr="0044669A">
        <w:rPr>
          <w:rFonts w:ascii="Times New Roman" w:hAnsi="Times New Roman" w:hint="eastAsia"/>
          <w:kern w:val="2"/>
          <w:sz w:val="24"/>
        </w:rPr>
        <w:t>virtual</w:t>
      </w:r>
      <w:r w:rsidRPr="0044669A">
        <w:rPr>
          <w:rFonts w:ascii="Times New Roman" w:hAnsi="Times New Roman"/>
          <w:kern w:val="2"/>
          <w:sz w:val="24"/>
        </w:rPr>
        <w:t xml:space="preserve"> screening</w:t>
      </w:r>
      <w:r w:rsidR="0044669A">
        <w:rPr>
          <w:rFonts w:ascii="Times New Roman" w:hAnsi="Times New Roman"/>
          <w:kern w:val="2"/>
          <w:sz w:val="24"/>
        </w:rPr>
        <w:t>.</w:t>
      </w:r>
    </w:p>
    <w:p w14:paraId="1F81A895" w14:textId="4C2D2017" w:rsidR="00373A02" w:rsidRPr="003D4F51" w:rsidRDefault="00373A02" w:rsidP="00373A02">
      <w:pPr>
        <w:tabs>
          <w:tab w:val="left" w:pos="5295"/>
        </w:tabs>
        <w:jc w:val="both"/>
        <w:rPr>
          <w:rFonts w:ascii="Times" w:hAnsi="Times" w:cs="Times New Roman"/>
          <w:sz w:val="24"/>
          <w:szCs w:val="24"/>
        </w:rPr>
      </w:pPr>
    </w:p>
    <w:p w14:paraId="7A34E287" w14:textId="59E33C85" w:rsidR="00373A02" w:rsidRDefault="00373A02" w:rsidP="00373A02">
      <w:pPr>
        <w:tabs>
          <w:tab w:val="left" w:pos="5295"/>
        </w:tabs>
        <w:jc w:val="both"/>
        <w:rPr>
          <w:rFonts w:ascii="Times" w:hAnsi="Times" w:cs="Times New Roman"/>
          <w:sz w:val="24"/>
          <w:szCs w:val="24"/>
          <w:lang w:val="en-IN"/>
        </w:rPr>
      </w:pPr>
    </w:p>
    <w:bookmarkEnd w:id="1"/>
    <w:bookmarkEnd w:id="2"/>
    <w:p w14:paraId="29970010" w14:textId="64B37896" w:rsidR="003654A2" w:rsidRPr="005739F5" w:rsidRDefault="003654A2" w:rsidP="00761745">
      <w:pPr>
        <w:tabs>
          <w:tab w:val="left" w:pos="5295"/>
        </w:tabs>
        <w:spacing w:after="0" w:line="360" w:lineRule="auto"/>
        <w:rPr>
          <w:rFonts w:ascii="Times" w:hAnsi="Times" w:cs="Times New Roman"/>
          <w:b/>
          <w:sz w:val="24"/>
          <w:szCs w:val="24"/>
        </w:rPr>
      </w:pPr>
    </w:p>
    <w:p w14:paraId="32DABF2F" w14:textId="2E8257B6" w:rsidR="00180A71" w:rsidRPr="0044669A" w:rsidRDefault="00761745" w:rsidP="00180A71">
      <w:pPr>
        <w:tabs>
          <w:tab w:val="left" w:pos="5295"/>
        </w:tabs>
        <w:spacing w:after="0" w:line="360" w:lineRule="auto"/>
        <w:jc w:val="center"/>
        <w:rPr>
          <w:rFonts w:ascii="Times" w:hAnsi="Times" w:cs="Times New Roman"/>
          <w:b/>
          <w:bCs/>
          <w:sz w:val="24"/>
          <w:szCs w:val="24"/>
          <w:lang w:eastAsia="zh-CN"/>
        </w:rPr>
      </w:pPr>
      <w:r w:rsidRPr="0044669A">
        <w:rPr>
          <w:rFonts w:ascii="Times" w:hAnsi="Times" w:cs="Times New Roman"/>
          <w:b/>
          <w:bCs/>
          <w:noProof/>
          <w:sz w:val="24"/>
          <w:szCs w:val="24"/>
          <w:lang w:eastAsia="zh-CN"/>
        </w:rPr>
        <w:lastRenderedPageBreak/>
        <w:drawing>
          <wp:inline distT="0" distB="0" distL="0" distR="0" wp14:anchorId="596B9A49" wp14:editId="4C5E8BE8">
            <wp:extent cx="5447943" cy="72639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2D-pos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72329" cy="7296440"/>
                    </a:xfrm>
                    <a:prstGeom prst="rect">
                      <a:avLst/>
                    </a:prstGeom>
                  </pic:spPr>
                </pic:pic>
              </a:graphicData>
            </a:graphic>
          </wp:inline>
        </w:drawing>
      </w:r>
    </w:p>
    <w:p w14:paraId="55C8CE5C" w14:textId="7917E9F0" w:rsidR="00700A2B" w:rsidRDefault="00180A71" w:rsidP="00302FC6">
      <w:pPr>
        <w:spacing w:after="0"/>
        <w:jc w:val="center"/>
        <w:rPr>
          <w:rFonts w:ascii="Times New Roman" w:hAnsi="Times New Roman"/>
          <w:kern w:val="2"/>
          <w:sz w:val="24"/>
        </w:rPr>
      </w:pPr>
      <w:r w:rsidRPr="0044669A">
        <w:rPr>
          <w:rFonts w:ascii="Times New Roman" w:hAnsi="Times New Roman"/>
          <w:b/>
          <w:kern w:val="2"/>
          <w:sz w:val="24"/>
        </w:rPr>
        <w:t>Figure S</w:t>
      </w:r>
      <w:r w:rsidR="0044669A" w:rsidRPr="0044669A">
        <w:rPr>
          <w:rFonts w:ascii="Times New Roman" w:hAnsi="Times New Roman"/>
          <w:b/>
          <w:kern w:val="2"/>
          <w:sz w:val="24"/>
        </w:rPr>
        <w:t>4</w:t>
      </w:r>
      <w:r w:rsidRPr="0044669A">
        <w:rPr>
          <w:rFonts w:ascii="Times New Roman" w:hAnsi="Times New Roman"/>
          <w:b/>
          <w:kern w:val="2"/>
          <w:sz w:val="24"/>
        </w:rPr>
        <w:t xml:space="preserve">. </w:t>
      </w:r>
      <w:r w:rsidR="00700A2B" w:rsidRPr="0044669A">
        <w:rPr>
          <w:rFonts w:ascii="Times New Roman" w:hAnsi="Times New Roman"/>
          <w:kern w:val="2"/>
          <w:sz w:val="24"/>
        </w:rPr>
        <w:t xml:space="preserve">The 2D protein–ligand interactions of representative docking </w:t>
      </w:r>
      <w:r w:rsidR="00355130" w:rsidRPr="0044669A">
        <w:rPr>
          <w:rFonts w:ascii="Times New Roman" w:hAnsi="Times New Roman"/>
          <w:kern w:val="2"/>
          <w:sz w:val="24"/>
        </w:rPr>
        <w:t>pose</w:t>
      </w:r>
      <w:r w:rsidR="00700A2B" w:rsidRPr="0044669A">
        <w:rPr>
          <w:rFonts w:ascii="Times New Roman" w:hAnsi="Times New Roman"/>
          <w:kern w:val="2"/>
          <w:sz w:val="24"/>
        </w:rPr>
        <w:t xml:space="preserve"> of the top five compounds complexed with the GPR15 protein. Hydrogen bonds are illustrated by purple lines, and Pi–pi interactions are marked by green lines.</w:t>
      </w:r>
    </w:p>
    <w:p w14:paraId="25769EA4" w14:textId="52B0B632" w:rsidR="00366846" w:rsidRDefault="00366846" w:rsidP="0044669A">
      <w:pPr>
        <w:spacing w:after="0"/>
        <w:rPr>
          <w:rFonts w:ascii="Times New Roman" w:hAnsi="Times New Roman"/>
          <w:kern w:val="2"/>
          <w:sz w:val="24"/>
        </w:rPr>
      </w:pPr>
    </w:p>
    <w:p w14:paraId="604A73FA" w14:textId="63FC9683" w:rsidR="00366846" w:rsidRDefault="00366846" w:rsidP="00366846">
      <w:pPr>
        <w:spacing w:after="0"/>
        <w:jc w:val="center"/>
        <w:rPr>
          <w:rFonts w:ascii="Times New Roman" w:hAnsi="Times New Roman"/>
          <w:kern w:val="2"/>
          <w:sz w:val="24"/>
        </w:rPr>
      </w:pPr>
      <w:r>
        <w:rPr>
          <w:rFonts w:ascii="Times New Roman" w:hAnsi="Times New Roman"/>
          <w:noProof/>
          <w:kern w:val="2"/>
          <w:sz w:val="24"/>
        </w:rPr>
        <w:lastRenderedPageBreak/>
        <w:drawing>
          <wp:inline distT="0" distB="0" distL="0" distR="0" wp14:anchorId="6C26FA53" wp14:editId="3A65125F">
            <wp:extent cx="3727938" cy="27664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stance_C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31613" cy="2769207"/>
                    </a:xfrm>
                    <a:prstGeom prst="rect">
                      <a:avLst/>
                    </a:prstGeom>
                  </pic:spPr>
                </pic:pic>
              </a:graphicData>
            </a:graphic>
          </wp:inline>
        </w:drawing>
      </w:r>
    </w:p>
    <w:p w14:paraId="324E1A2D" w14:textId="0177F75B" w:rsidR="00366846" w:rsidRPr="00E95BC4" w:rsidRDefault="00366846" w:rsidP="0044669A">
      <w:pPr>
        <w:spacing w:after="0"/>
        <w:rPr>
          <w:rFonts w:ascii="Times New Roman" w:hAnsi="Times New Roman"/>
          <w:color w:val="000000" w:themeColor="text1"/>
          <w:kern w:val="2"/>
          <w:sz w:val="24"/>
        </w:rPr>
      </w:pPr>
      <w:r w:rsidRPr="00E95BC4">
        <w:rPr>
          <w:rFonts w:ascii="Times New Roman" w:hAnsi="Times New Roman" w:hint="eastAsia"/>
          <w:b/>
          <w:color w:val="000000" w:themeColor="text1"/>
          <w:kern w:val="2"/>
          <w:sz w:val="24"/>
        </w:rPr>
        <w:t>F</w:t>
      </w:r>
      <w:r w:rsidRPr="00E95BC4">
        <w:rPr>
          <w:rFonts w:ascii="Times New Roman" w:hAnsi="Times New Roman"/>
          <w:b/>
          <w:color w:val="000000" w:themeColor="text1"/>
          <w:kern w:val="2"/>
          <w:sz w:val="24"/>
        </w:rPr>
        <w:t>igure S5.</w:t>
      </w:r>
      <w:r w:rsidRPr="00E95BC4">
        <w:rPr>
          <w:rFonts w:ascii="Times New Roman" w:hAnsi="Times New Roman"/>
          <w:color w:val="000000" w:themeColor="text1"/>
          <w:kern w:val="2"/>
          <w:sz w:val="24"/>
        </w:rPr>
        <w:t xml:space="preserve"> The salt-bridge distance </w:t>
      </w:r>
      <w:r w:rsidR="00E95BC4" w:rsidRPr="00E95BC4">
        <w:rPr>
          <w:rFonts w:ascii="Times New Roman" w:hAnsi="Times New Roman"/>
          <w:color w:val="000000" w:themeColor="text1"/>
          <w:kern w:val="2"/>
          <w:sz w:val="24"/>
        </w:rPr>
        <w:t xml:space="preserve">between </w:t>
      </w:r>
      <w:r w:rsidRPr="00E95BC4">
        <w:rPr>
          <w:rFonts w:ascii="Times New Roman" w:hAnsi="Times New Roman"/>
          <w:color w:val="000000" w:themeColor="text1"/>
          <w:kern w:val="2"/>
          <w:sz w:val="24"/>
        </w:rPr>
        <w:t>C5</w:t>
      </w:r>
      <w:r w:rsidR="00E95BC4" w:rsidRPr="00E95BC4">
        <w:rPr>
          <w:rFonts w:ascii="Times New Roman" w:hAnsi="Times New Roman"/>
          <w:color w:val="000000" w:themeColor="text1"/>
          <w:kern w:val="2"/>
          <w:sz w:val="24"/>
        </w:rPr>
        <w:t>:N1and Lys261:NZ during 100ns simulations.</w:t>
      </w:r>
    </w:p>
    <w:p w14:paraId="7FA49EDE" w14:textId="1F67D7C6" w:rsidR="00E95BC4" w:rsidRDefault="00E95BC4" w:rsidP="0044669A">
      <w:pPr>
        <w:spacing w:after="0"/>
        <w:rPr>
          <w:rFonts w:ascii="Times New Roman" w:hAnsi="Times New Roman"/>
          <w:color w:val="FF0000"/>
          <w:kern w:val="2"/>
          <w:sz w:val="24"/>
        </w:rPr>
      </w:pPr>
    </w:p>
    <w:p w14:paraId="6DCD9022" w14:textId="77777777" w:rsidR="00E95BC4" w:rsidRDefault="00E95BC4" w:rsidP="0044669A">
      <w:pPr>
        <w:spacing w:after="0"/>
        <w:rPr>
          <w:rFonts w:ascii="Times New Roman" w:hAnsi="Times New Roman"/>
          <w:color w:val="FF0000"/>
          <w:kern w:val="2"/>
          <w:sz w:val="24"/>
        </w:rPr>
      </w:pPr>
    </w:p>
    <w:p w14:paraId="55D8D945" w14:textId="36F3FCC3" w:rsidR="00E95BC4" w:rsidRPr="00E95BC4" w:rsidRDefault="00E95BC4" w:rsidP="00E95BC4">
      <w:pPr>
        <w:jc w:val="center"/>
        <w:rPr>
          <w:rFonts w:ascii="Times" w:hAnsi="Times" w:cs="Times New Roman"/>
          <w:bCs/>
          <w:iCs/>
          <w:sz w:val="24"/>
          <w:szCs w:val="24"/>
          <w:lang w:eastAsia="zh-CN"/>
        </w:rPr>
      </w:pPr>
      <w:r w:rsidRPr="00E4346C">
        <w:rPr>
          <w:rFonts w:ascii="Times" w:hAnsi="Times" w:cs="Times New Roman"/>
          <w:b/>
          <w:bCs/>
          <w:iCs/>
          <w:sz w:val="24"/>
          <w:szCs w:val="24"/>
          <w:lang w:val="en-IN"/>
        </w:rPr>
        <w:t>Table S</w:t>
      </w:r>
      <w:r>
        <w:rPr>
          <w:rFonts w:ascii="Times" w:hAnsi="Times" w:cs="Times New Roman"/>
          <w:b/>
          <w:bCs/>
          <w:iCs/>
          <w:sz w:val="24"/>
          <w:szCs w:val="24"/>
          <w:lang w:val="en-IN"/>
        </w:rPr>
        <w:t>1</w:t>
      </w:r>
      <w:r w:rsidRPr="00E4346C">
        <w:rPr>
          <w:rFonts w:ascii="Times" w:hAnsi="Times" w:cs="Times New Roman"/>
          <w:b/>
          <w:bCs/>
          <w:iCs/>
          <w:sz w:val="24"/>
          <w:szCs w:val="24"/>
          <w:lang w:val="en-IN"/>
        </w:rPr>
        <w:t xml:space="preserve">. </w:t>
      </w:r>
      <w:r>
        <w:rPr>
          <w:rFonts w:ascii="Times" w:hAnsi="Times" w:cs="Times New Roman"/>
          <w:bCs/>
          <w:iCs/>
          <w:sz w:val="24"/>
          <w:szCs w:val="24"/>
          <w:lang w:val="en-IN"/>
        </w:rPr>
        <w:t>Top 5 pathways of genes in integrated network.</w:t>
      </w:r>
    </w:p>
    <w:tbl>
      <w:tblPr>
        <w:tblStyle w:val="a8"/>
        <w:tblW w:w="0" w:type="auto"/>
        <w:tblInd w:w="-611" w:type="dxa"/>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313"/>
        <w:gridCol w:w="965"/>
        <w:gridCol w:w="706"/>
        <w:gridCol w:w="706"/>
        <w:gridCol w:w="832"/>
        <w:gridCol w:w="832"/>
        <w:gridCol w:w="832"/>
        <w:gridCol w:w="821"/>
        <w:gridCol w:w="821"/>
        <w:gridCol w:w="897"/>
        <w:gridCol w:w="1246"/>
      </w:tblGrid>
      <w:tr w:rsidR="00E95BC4" w:rsidRPr="00EA452B" w14:paraId="0572EE41" w14:textId="77777777" w:rsidTr="00C819DA">
        <w:trPr>
          <w:trHeight w:val="483"/>
        </w:trPr>
        <w:tc>
          <w:tcPr>
            <w:tcW w:w="1570" w:type="dxa"/>
            <w:tcBorders>
              <w:top w:val="single" w:sz="4" w:space="0" w:color="auto"/>
              <w:bottom w:val="single" w:sz="4" w:space="0" w:color="auto"/>
            </w:tcBorders>
            <w:noWrap/>
            <w:hideMark/>
          </w:tcPr>
          <w:p w14:paraId="7B140467" w14:textId="77777777" w:rsidR="00E95BC4" w:rsidRPr="00EA452B" w:rsidRDefault="00E95BC4" w:rsidP="00C819DA">
            <w:pPr>
              <w:rPr>
                <w:rFonts w:ascii="Times" w:hAnsi="Times"/>
                <w:b/>
                <w:sz w:val="16"/>
              </w:rPr>
            </w:pPr>
            <w:r w:rsidRPr="00EA452B">
              <w:rPr>
                <w:rFonts w:ascii="Times" w:hAnsi="Times"/>
                <w:b/>
                <w:sz w:val="16"/>
              </w:rPr>
              <w:t>Pathway identifier</w:t>
            </w:r>
          </w:p>
        </w:tc>
        <w:tc>
          <w:tcPr>
            <w:tcW w:w="544" w:type="dxa"/>
            <w:tcBorders>
              <w:top w:val="single" w:sz="4" w:space="0" w:color="auto"/>
              <w:bottom w:val="single" w:sz="4" w:space="0" w:color="auto"/>
            </w:tcBorders>
            <w:noWrap/>
            <w:hideMark/>
          </w:tcPr>
          <w:p w14:paraId="49F9E98A" w14:textId="77777777" w:rsidR="00E95BC4" w:rsidRPr="00EA452B" w:rsidRDefault="00E95BC4" w:rsidP="00C819DA">
            <w:pPr>
              <w:rPr>
                <w:rFonts w:ascii="Times" w:hAnsi="Times"/>
                <w:b/>
                <w:sz w:val="16"/>
              </w:rPr>
            </w:pPr>
            <w:r w:rsidRPr="00EA452B">
              <w:rPr>
                <w:rFonts w:ascii="Times" w:hAnsi="Times"/>
                <w:b/>
                <w:sz w:val="16"/>
              </w:rPr>
              <w:t>Pathway name</w:t>
            </w:r>
          </w:p>
        </w:tc>
        <w:tc>
          <w:tcPr>
            <w:tcW w:w="713" w:type="dxa"/>
            <w:tcBorders>
              <w:top w:val="single" w:sz="4" w:space="0" w:color="auto"/>
              <w:bottom w:val="single" w:sz="4" w:space="0" w:color="auto"/>
            </w:tcBorders>
            <w:noWrap/>
            <w:hideMark/>
          </w:tcPr>
          <w:p w14:paraId="1381325F" w14:textId="77777777" w:rsidR="00E95BC4" w:rsidRPr="00EA452B" w:rsidRDefault="00E95BC4" w:rsidP="00C819DA">
            <w:pPr>
              <w:rPr>
                <w:rFonts w:ascii="Times" w:hAnsi="Times"/>
                <w:b/>
                <w:sz w:val="16"/>
              </w:rPr>
            </w:pPr>
            <w:r w:rsidRPr="00EA452B">
              <w:rPr>
                <w:rFonts w:ascii="Times" w:hAnsi="Times"/>
                <w:b/>
                <w:sz w:val="16"/>
              </w:rPr>
              <w:t>#Entities found</w:t>
            </w:r>
          </w:p>
        </w:tc>
        <w:tc>
          <w:tcPr>
            <w:tcW w:w="713" w:type="dxa"/>
            <w:tcBorders>
              <w:top w:val="single" w:sz="4" w:space="0" w:color="auto"/>
              <w:bottom w:val="single" w:sz="4" w:space="0" w:color="auto"/>
            </w:tcBorders>
            <w:noWrap/>
            <w:hideMark/>
          </w:tcPr>
          <w:p w14:paraId="5E7614D1" w14:textId="77777777" w:rsidR="00E95BC4" w:rsidRPr="00EA452B" w:rsidRDefault="00E95BC4" w:rsidP="00C819DA">
            <w:pPr>
              <w:rPr>
                <w:rFonts w:ascii="Times" w:hAnsi="Times"/>
                <w:b/>
                <w:sz w:val="16"/>
              </w:rPr>
            </w:pPr>
            <w:r w:rsidRPr="00EA452B">
              <w:rPr>
                <w:rFonts w:ascii="Times" w:hAnsi="Times"/>
                <w:b/>
                <w:sz w:val="16"/>
              </w:rPr>
              <w:t>#Entities total</w:t>
            </w:r>
          </w:p>
        </w:tc>
        <w:tc>
          <w:tcPr>
            <w:tcW w:w="879" w:type="dxa"/>
            <w:tcBorders>
              <w:top w:val="single" w:sz="4" w:space="0" w:color="auto"/>
              <w:bottom w:val="single" w:sz="4" w:space="0" w:color="auto"/>
            </w:tcBorders>
            <w:noWrap/>
            <w:hideMark/>
          </w:tcPr>
          <w:p w14:paraId="73097981" w14:textId="77777777" w:rsidR="00E95BC4" w:rsidRPr="00EA452B" w:rsidRDefault="00E95BC4" w:rsidP="00C819DA">
            <w:pPr>
              <w:rPr>
                <w:rFonts w:ascii="Times" w:hAnsi="Times"/>
                <w:b/>
                <w:sz w:val="16"/>
              </w:rPr>
            </w:pPr>
            <w:r w:rsidRPr="00EA452B">
              <w:rPr>
                <w:rFonts w:ascii="Times" w:hAnsi="Times"/>
                <w:b/>
                <w:sz w:val="16"/>
              </w:rPr>
              <w:t>Entities ratio</w:t>
            </w:r>
          </w:p>
        </w:tc>
        <w:tc>
          <w:tcPr>
            <w:tcW w:w="879" w:type="dxa"/>
            <w:tcBorders>
              <w:top w:val="single" w:sz="4" w:space="0" w:color="auto"/>
              <w:bottom w:val="single" w:sz="4" w:space="0" w:color="auto"/>
            </w:tcBorders>
            <w:noWrap/>
            <w:hideMark/>
          </w:tcPr>
          <w:p w14:paraId="4D873310" w14:textId="77777777" w:rsidR="00E95BC4" w:rsidRPr="00EA452B" w:rsidRDefault="00E95BC4" w:rsidP="00C819DA">
            <w:pPr>
              <w:rPr>
                <w:rFonts w:ascii="Times" w:hAnsi="Times"/>
                <w:b/>
                <w:sz w:val="16"/>
              </w:rPr>
            </w:pPr>
            <w:r w:rsidRPr="00EA452B">
              <w:rPr>
                <w:rFonts w:ascii="Times" w:hAnsi="Times"/>
                <w:b/>
                <w:sz w:val="16"/>
              </w:rPr>
              <w:t xml:space="preserve">Entities </w:t>
            </w:r>
            <w:proofErr w:type="spellStart"/>
            <w:r w:rsidRPr="00EA452B">
              <w:rPr>
                <w:rFonts w:ascii="Times" w:hAnsi="Times"/>
                <w:b/>
                <w:sz w:val="16"/>
              </w:rPr>
              <w:t>pValue</w:t>
            </w:r>
            <w:proofErr w:type="spellEnd"/>
          </w:p>
        </w:tc>
        <w:tc>
          <w:tcPr>
            <w:tcW w:w="879" w:type="dxa"/>
            <w:tcBorders>
              <w:top w:val="single" w:sz="4" w:space="0" w:color="auto"/>
              <w:bottom w:val="single" w:sz="4" w:space="0" w:color="auto"/>
            </w:tcBorders>
            <w:noWrap/>
            <w:hideMark/>
          </w:tcPr>
          <w:p w14:paraId="56BEC78D" w14:textId="77777777" w:rsidR="00E95BC4" w:rsidRPr="00EA452B" w:rsidRDefault="00E95BC4" w:rsidP="00C819DA">
            <w:pPr>
              <w:rPr>
                <w:rFonts w:ascii="Times" w:hAnsi="Times"/>
                <w:b/>
                <w:sz w:val="16"/>
              </w:rPr>
            </w:pPr>
            <w:r w:rsidRPr="00EA452B">
              <w:rPr>
                <w:rFonts w:ascii="Times" w:hAnsi="Times"/>
                <w:b/>
                <w:sz w:val="16"/>
              </w:rPr>
              <w:t>Entities FDR</w:t>
            </w:r>
          </w:p>
        </w:tc>
        <w:tc>
          <w:tcPr>
            <w:tcW w:w="837" w:type="dxa"/>
            <w:tcBorders>
              <w:top w:val="single" w:sz="4" w:space="0" w:color="auto"/>
              <w:bottom w:val="single" w:sz="4" w:space="0" w:color="auto"/>
            </w:tcBorders>
            <w:noWrap/>
            <w:hideMark/>
          </w:tcPr>
          <w:p w14:paraId="6FFA44C9" w14:textId="77777777" w:rsidR="00E95BC4" w:rsidRPr="00EA452B" w:rsidRDefault="00E95BC4" w:rsidP="00C819DA">
            <w:pPr>
              <w:rPr>
                <w:rFonts w:ascii="Times" w:hAnsi="Times"/>
                <w:b/>
                <w:sz w:val="16"/>
              </w:rPr>
            </w:pPr>
            <w:r w:rsidRPr="00EA452B">
              <w:rPr>
                <w:rFonts w:ascii="Times" w:hAnsi="Times"/>
                <w:b/>
                <w:sz w:val="16"/>
              </w:rPr>
              <w:t>#Reactions found</w:t>
            </w:r>
          </w:p>
        </w:tc>
        <w:tc>
          <w:tcPr>
            <w:tcW w:w="913" w:type="dxa"/>
            <w:tcBorders>
              <w:top w:val="single" w:sz="4" w:space="0" w:color="auto"/>
              <w:bottom w:val="single" w:sz="4" w:space="0" w:color="auto"/>
            </w:tcBorders>
            <w:noWrap/>
            <w:hideMark/>
          </w:tcPr>
          <w:p w14:paraId="6F2DC7AE" w14:textId="77777777" w:rsidR="00E95BC4" w:rsidRPr="00EA452B" w:rsidRDefault="00E95BC4" w:rsidP="00C819DA">
            <w:pPr>
              <w:rPr>
                <w:rFonts w:ascii="Times" w:hAnsi="Times"/>
                <w:b/>
                <w:sz w:val="16"/>
              </w:rPr>
            </w:pPr>
            <w:r w:rsidRPr="00EA452B">
              <w:rPr>
                <w:rFonts w:ascii="Times" w:hAnsi="Times"/>
                <w:b/>
                <w:sz w:val="16"/>
              </w:rPr>
              <w:t>#Reactions total</w:t>
            </w:r>
          </w:p>
        </w:tc>
        <w:tc>
          <w:tcPr>
            <w:tcW w:w="949" w:type="dxa"/>
            <w:tcBorders>
              <w:top w:val="single" w:sz="4" w:space="0" w:color="auto"/>
              <w:bottom w:val="single" w:sz="4" w:space="0" w:color="auto"/>
            </w:tcBorders>
            <w:noWrap/>
            <w:hideMark/>
          </w:tcPr>
          <w:p w14:paraId="4A52575F" w14:textId="77777777" w:rsidR="00E95BC4" w:rsidRPr="00EA452B" w:rsidRDefault="00E95BC4" w:rsidP="00C819DA">
            <w:pPr>
              <w:rPr>
                <w:rFonts w:ascii="Times" w:hAnsi="Times"/>
                <w:b/>
                <w:sz w:val="16"/>
              </w:rPr>
            </w:pPr>
            <w:r w:rsidRPr="00EA452B">
              <w:rPr>
                <w:rFonts w:ascii="Times" w:hAnsi="Times"/>
                <w:b/>
                <w:sz w:val="16"/>
              </w:rPr>
              <w:t>Reactions ratio</w:t>
            </w:r>
          </w:p>
        </w:tc>
        <w:tc>
          <w:tcPr>
            <w:tcW w:w="1311" w:type="dxa"/>
            <w:tcBorders>
              <w:top w:val="single" w:sz="4" w:space="0" w:color="auto"/>
              <w:bottom w:val="single" w:sz="4" w:space="0" w:color="auto"/>
            </w:tcBorders>
          </w:tcPr>
          <w:p w14:paraId="53EEA669" w14:textId="77777777" w:rsidR="00E95BC4" w:rsidRPr="00EA452B" w:rsidRDefault="00E95BC4" w:rsidP="00C819DA">
            <w:pPr>
              <w:jc w:val="both"/>
              <w:rPr>
                <w:rFonts w:ascii="Times" w:hAnsi="Times"/>
                <w:b/>
                <w:sz w:val="16"/>
              </w:rPr>
            </w:pPr>
            <w:r w:rsidRPr="00EA452B">
              <w:rPr>
                <w:rFonts w:ascii="Times" w:hAnsi="Times"/>
                <w:b/>
                <w:sz w:val="16"/>
              </w:rPr>
              <w:t>Submitted entities found</w:t>
            </w:r>
          </w:p>
        </w:tc>
      </w:tr>
      <w:tr w:rsidR="00E95BC4" w:rsidRPr="00EA452B" w14:paraId="26BD4A14" w14:textId="77777777" w:rsidTr="00C819DA">
        <w:trPr>
          <w:trHeight w:val="320"/>
        </w:trPr>
        <w:tc>
          <w:tcPr>
            <w:tcW w:w="1570" w:type="dxa"/>
            <w:tcBorders>
              <w:top w:val="single" w:sz="4" w:space="0" w:color="auto"/>
            </w:tcBorders>
            <w:noWrap/>
            <w:hideMark/>
          </w:tcPr>
          <w:p w14:paraId="252ADA81" w14:textId="77777777" w:rsidR="00E95BC4" w:rsidRPr="00EA452B" w:rsidRDefault="00E95BC4" w:rsidP="00C819DA">
            <w:pPr>
              <w:rPr>
                <w:rFonts w:ascii="Times" w:hAnsi="Times"/>
                <w:sz w:val="16"/>
              </w:rPr>
            </w:pPr>
            <w:r w:rsidRPr="00EA452B">
              <w:rPr>
                <w:rFonts w:ascii="Times" w:hAnsi="Times"/>
                <w:sz w:val="16"/>
              </w:rPr>
              <w:t>R-HSA-450385</w:t>
            </w:r>
          </w:p>
        </w:tc>
        <w:tc>
          <w:tcPr>
            <w:tcW w:w="544" w:type="dxa"/>
            <w:tcBorders>
              <w:top w:val="single" w:sz="4" w:space="0" w:color="auto"/>
            </w:tcBorders>
            <w:noWrap/>
            <w:hideMark/>
          </w:tcPr>
          <w:p w14:paraId="780D44C0" w14:textId="77777777" w:rsidR="00E95BC4" w:rsidRPr="00EA452B" w:rsidRDefault="00E95BC4" w:rsidP="00C819DA">
            <w:pPr>
              <w:rPr>
                <w:rFonts w:ascii="Times" w:hAnsi="Times"/>
                <w:sz w:val="16"/>
              </w:rPr>
            </w:pPr>
            <w:r w:rsidRPr="00EA452B">
              <w:rPr>
                <w:rFonts w:ascii="Times" w:hAnsi="Times"/>
                <w:sz w:val="16"/>
              </w:rPr>
              <w:t>Butyrate Response Factor 1 (BRF1) binds and destabilizes mRNA</w:t>
            </w:r>
          </w:p>
        </w:tc>
        <w:tc>
          <w:tcPr>
            <w:tcW w:w="713" w:type="dxa"/>
            <w:tcBorders>
              <w:top w:val="single" w:sz="4" w:space="0" w:color="auto"/>
            </w:tcBorders>
            <w:noWrap/>
            <w:hideMark/>
          </w:tcPr>
          <w:p w14:paraId="30137B4D" w14:textId="77777777" w:rsidR="00E95BC4" w:rsidRPr="00EA452B" w:rsidRDefault="00E95BC4" w:rsidP="00C819DA">
            <w:pPr>
              <w:rPr>
                <w:rFonts w:ascii="Times" w:hAnsi="Times"/>
                <w:sz w:val="16"/>
              </w:rPr>
            </w:pPr>
            <w:r w:rsidRPr="00EA452B">
              <w:rPr>
                <w:rFonts w:ascii="Times" w:hAnsi="Times"/>
                <w:sz w:val="16"/>
              </w:rPr>
              <w:t>2</w:t>
            </w:r>
          </w:p>
        </w:tc>
        <w:tc>
          <w:tcPr>
            <w:tcW w:w="713" w:type="dxa"/>
            <w:tcBorders>
              <w:top w:val="single" w:sz="4" w:space="0" w:color="auto"/>
            </w:tcBorders>
            <w:noWrap/>
            <w:hideMark/>
          </w:tcPr>
          <w:p w14:paraId="766E150E" w14:textId="77777777" w:rsidR="00E95BC4" w:rsidRPr="00EA452B" w:rsidRDefault="00E95BC4" w:rsidP="00C819DA">
            <w:pPr>
              <w:rPr>
                <w:rFonts w:ascii="Times" w:hAnsi="Times"/>
                <w:sz w:val="16"/>
              </w:rPr>
            </w:pPr>
            <w:r w:rsidRPr="00EA452B">
              <w:rPr>
                <w:rFonts w:ascii="Times" w:hAnsi="Times"/>
                <w:sz w:val="16"/>
              </w:rPr>
              <w:t>19</w:t>
            </w:r>
          </w:p>
        </w:tc>
        <w:tc>
          <w:tcPr>
            <w:tcW w:w="879" w:type="dxa"/>
            <w:tcBorders>
              <w:top w:val="single" w:sz="4" w:space="0" w:color="auto"/>
            </w:tcBorders>
            <w:noWrap/>
            <w:hideMark/>
          </w:tcPr>
          <w:p w14:paraId="782AC35A" w14:textId="77777777" w:rsidR="00E95BC4" w:rsidRPr="00EA452B" w:rsidRDefault="00E95BC4" w:rsidP="00C819DA">
            <w:pPr>
              <w:rPr>
                <w:rFonts w:ascii="Times" w:hAnsi="Times"/>
                <w:sz w:val="16"/>
              </w:rPr>
            </w:pPr>
            <w:r w:rsidRPr="00EA452B">
              <w:rPr>
                <w:rFonts w:ascii="Times" w:hAnsi="Times"/>
                <w:sz w:val="16"/>
              </w:rPr>
              <w:t>0.00135145</w:t>
            </w:r>
          </w:p>
        </w:tc>
        <w:tc>
          <w:tcPr>
            <w:tcW w:w="879" w:type="dxa"/>
            <w:tcBorders>
              <w:top w:val="single" w:sz="4" w:space="0" w:color="auto"/>
            </w:tcBorders>
            <w:noWrap/>
            <w:hideMark/>
          </w:tcPr>
          <w:p w14:paraId="1B954AE9" w14:textId="77777777" w:rsidR="00E95BC4" w:rsidRPr="00EA452B" w:rsidRDefault="00E95BC4" w:rsidP="00C819DA">
            <w:pPr>
              <w:rPr>
                <w:rFonts w:ascii="Times" w:hAnsi="Times"/>
                <w:sz w:val="16"/>
              </w:rPr>
            </w:pPr>
            <w:r w:rsidRPr="00EA452B">
              <w:rPr>
                <w:rFonts w:ascii="Times" w:hAnsi="Times"/>
                <w:sz w:val="16"/>
              </w:rPr>
              <w:t>0.00231538</w:t>
            </w:r>
          </w:p>
        </w:tc>
        <w:tc>
          <w:tcPr>
            <w:tcW w:w="879" w:type="dxa"/>
            <w:tcBorders>
              <w:top w:val="single" w:sz="4" w:space="0" w:color="auto"/>
            </w:tcBorders>
            <w:noWrap/>
            <w:hideMark/>
          </w:tcPr>
          <w:p w14:paraId="49677FD2" w14:textId="77777777" w:rsidR="00E95BC4" w:rsidRPr="00EA452B" w:rsidRDefault="00E95BC4" w:rsidP="00C819DA">
            <w:pPr>
              <w:rPr>
                <w:rFonts w:ascii="Times" w:hAnsi="Times"/>
                <w:sz w:val="16"/>
              </w:rPr>
            </w:pPr>
            <w:r w:rsidRPr="00EA452B">
              <w:rPr>
                <w:rFonts w:ascii="Times" w:hAnsi="Times"/>
                <w:sz w:val="16"/>
              </w:rPr>
              <w:t>0.24311535</w:t>
            </w:r>
          </w:p>
        </w:tc>
        <w:tc>
          <w:tcPr>
            <w:tcW w:w="837" w:type="dxa"/>
            <w:tcBorders>
              <w:top w:val="single" w:sz="4" w:space="0" w:color="auto"/>
            </w:tcBorders>
            <w:noWrap/>
            <w:hideMark/>
          </w:tcPr>
          <w:p w14:paraId="229F7774" w14:textId="77777777" w:rsidR="00E95BC4" w:rsidRPr="00EA452B" w:rsidRDefault="00E95BC4" w:rsidP="00C819DA">
            <w:pPr>
              <w:rPr>
                <w:rFonts w:ascii="Times" w:hAnsi="Times"/>
                <w:sz w:val="16"/>
              </w:rPr>
            </w:pPr>
            <w:r w:rsidRPr="00EA452B">
              <w:rPr>
                <w:rFonts w:ascii="Times" w:hAnsi="Times"/>
                <w:sz w:val="16"/>
              </w:rPr>
              <w:t>3</w:t>
            </w:r>
          </w:p>
        </w:tc>
        <w:tc>
          <w:tcPr>
            <w:tcW w:w="913" w:type="dxa"/>
            <w:tcBorders>
              <w:top w:val="single" w:sz="4" w:space="0" w:color="auto"/>
            </w:tcBorders>
            <w:noWrap/>
            <w:hideMark/>
          </w:tcPr>
          <w:p w14:paraId="5AB660A6" w14:textId="77777777" w:rsidR="00E95BC4" w:rsidRPr="00EA452B" w:rsidRDefault="00E95BC4" w:rsidP="00C819DA">
            <w:pPr>
              <w:rPr>
                <w:rFonts w:ascii="Times" w:hAnsi="Times"/>
                <w:sz w:val="16"/>
              </w:rPr>
            </w:pPr>
            <w:r w:rsidRPr="00EA452B">
              <w:rPr>
                <w:rFonts w:ascii="Times" w:hAnsi="Times"/>
                <w:sz w:val="16"/>
              </w:rPr>
              <w:t>6</w:t>
            </w:r>
          </w:p>
        </w:tc>
        <w:tc>
          <w:tcPr>
            <w:tcW w:w="949" w:type="dxa"/>
            <w:tcBorders>
              <w:top w:val="single" w:sz="4" w:space="0" w:color="auto"/>
            </w:tcBorders>
            <w:noWrap/>
            <w:hideMark/>
          </w:tcPr>
          <w:p w14:paraId="21A6B366" w14:textId="77777777" w:rsidR="00E95BC4" w:rsidRPr="00EA452B" w:rsidRDefault="00E95BC4" w:rsidP="00C819DA">
            <w:pPr>
              <w:rPr>
                <w:rFonts w:ascii="Times" w:hAnsi="Times"/>
                <w:sz w:val="16"/>
              </w:rPr>
            </w:pPr>
            <w:r w:rsidRPr="00EA452B">
              <w:rPr>
                <w:rFonts w:ascii="Times" w:hAnsi="Times"/>
                <w:sz w:val="16"/>
              </w:rPr>
              <w:t>5.01E-04</w:t>
            </w:r>
          </w:p>
        </w:tc>
        <w:tc>
          <w:tcPr>
            <w:tcW w:w="1311" w:type="dxa"/>
            <w:tcBorders>
              <w:top w:val="single" w:sz="4" w:space="0" w:color="auto"/>
            </w:tcBorders>
          </w:tcPr>
          <w:p w14:paraId="133D0389" w14:textId="77777777" w:rsidR="00E95BC4" w:rsidRPr="00EA452B" w:rsidRDefault="00E95BC4" w:rsidP="00C819DA">
            <w:pPr>
              <w:jc w:val="both"/>
              <w:rPr>
                <w:rFonts w:ascii="Times" w:hAnsi="Times"/>
                <w:sz w:val="16"/>
              </w:rPr>
            </w:pPr>
            <w:proofErr w:type="gramStart"/>
            <w:r w:rsidRPr="00EA452B">
              <w:rPr>
                <w:rFonts w:ascii="Times" w:hAnsi="Times"/>
                <w:b/>
                <w:sz w:val="16"/>
              </w:rPr>
              <w:t>YWHAB</w:t>
            </w:r>
            <w:r w:rsidRPr="00EA452B">
              <w:rPr>
                <w:rFonts w:ascii="Times" w:hAnsi="Times"/>
                <w:sz w:val="16"/>
              </w:rPr>
              <w:t>;EXOSC</w:t>
            </w:r>
            <w:proofErr w:type="gramEnd"/>
            <w:r w:rsidRPr="00EA452B">
              <w:rPr>
                <w:rFonts w:ascii="Times" w:hAnsi="Times"/>
                <w:sz w:val="16"/>
              </w:rPr>
              <w:t>1</w:t>
            </w:r>
          </w:p>
        </w:tc>
      </w:tr>
      <w:tr w:rsidR="00E95BC4" w:rsidRPr="00EA452B" w14:paraId="5846C759" w14:textId="77777777" w:rsidTr="00C819DA">
        <w:trPr>
          <w:trHeight w:val="320"/>
        </w:trPr>
        <w:tc>
          <w:tcPr>
            <w:tcW w:w="1570" w:type="dxa"/>
            <w:noWrap/>
            <w:hideMark/>
          </w:tcPr>
          <w:p w14:paraId="46CFBAA8" w14:textId="77777777" w:rsidR="00E95BC4" w:rsidRPr="00EA452B" w:rsidRDefault="00E95BC4" w:rsidP="00C819DA">
            <w:pPr>
              <w:rPr>
                <w:rFonts w:ascii="Times" w:hAnsi="Times"/>
                <w:sz w:val="16"/>
              </w:rPr>
            </w:pPr>
            <w:r w:rsidRPr="00EA452B">
              <w:rPr>
                <w:rFonts w:ascii="Times" w:hAnsi="Times"/>
                <w:sz w:val="16"/>
              </w:rPr>
              <w:t>R-HSA-450513</w:t>
            </w:r>
          </w:p>
        </w:tc>
        <w:tc>
          <w:tcPr>
            <w:tcW w:w="544" w:type="dxa"/>
            <w:noWrap/>
            <w:hideMark/>
          </w:tcPr>
          <w:p w14:paraId="2A388D42" w14:textId="77777777" w:rsidR="00E95BC4" w:rsidRPr="00EA452B" w:rsidRDefault="00E95BC4" w:rsidP="00C819DA">
            <w:pPr>
              <w:rPr>
                <w:rFonts w:ascii="Times" w:hAnsi="Times"/>
                <w:sz w:val="16"/>
              </w:rPr>
            </w:pPr>
            <w:r w:rsidRPr="00EA452B">
              <w:rPr>
                <w:rFonts w:ascii="Times" w:hAnsi="Times"/>
                <w:sz w:val="16"/>
              </w:rPr>
              <w:t>Tristetraprolin (TTP, ZFP36) binds and destabilizes mRNA</w:t>
            </w:r>
          </w:p>
        </w:tc>
        <w:tc>
          <w:tcPr>
            <w:tcW w:w="713" w:type="dxa"/>
            <w:noWrap/>
            <w:hideMark/>
          </w:tcPr>
          <w:p w14:paraId="568FE8BA" w14:textId="77777777" w:rsidR="00E95BC4" w:rsidRPr="00EA452B" w:rsidRDefault="00E95BC4" w:rsidP="00C819DA">
            <w:pPr>
              <w:rPr>
                <w:rFonts w:ascii="Times" w:hAnsi="Times"/>
                <w:sz w:val="16"/>
              </w:rPr>
            </w:pPr>
            <w:r w:rsidRPr="00EA452B">
              <w:rPr>
                <w:rFonts w:ascii="Times" w:hAnsi="Times"/>
                <w:sz w:val="16"/>
              </w:rPr>
              <w:t>2</w:t>
            </w:r>
          </w:p>
        </w:tc>
        <w:tc>
          <w:tcPr>
            <w:tcW w:w="713" w:type="dxa"/>
            <w:noWrap/>
            <w:hideMark/>
          </w:tcPr>
          <w:p w14:paraId="69E019E9" w14:textId="77777777" w:rsidR="00E95BC4" w:rsidRPr="00EA452B" w:rsidRDefault="00E95BC4" w:rsidP="00C819DA">
            <w:pPr>
              <w:rPr>
                <w:rFonts w:ascii="Times" w:hAnsi="Times"/>
                <w:sz w:val="16"/>
              </w:rPr>
            </w:pPr>
            <w:r w:rsidRPr="00EA452B">
              <w:rPr>
                <w:rFonts w:ascii="Times" w:hAnsi="Times"/>
                <w:sz w:val="16"/>
              </w:rPr>
              <w:t>19</w:t>
            </w:r>
          </w:p>
        </w:tc>
        <w:tc>
          <w:tcPr>
            <w:tcW w:w="879" w:type="dxa"/>
            <w:noWrap/>
            <w:hideMark/>
          </w:tcPr>
          <w:p w14:paraId="554EE087" w14:textId="77777777" w:rsidR="00E95BC4" w:rsidRPr="00EA452B" w:rsidRDefault="00E95BC4" w:rsidP="00C819DA">
            <w:pPr>
              <w:rPr>
                <w:rFonts w:ascii="Times" w:hAnsi="Times"/>
                <w:sz w:val="16"/>
              </w:rPr>
            </w:pPr>
            <w:r w:rsidRPr="00EA452B">
              <w:rPr>
                <w:rFonts w:ascii="Times" w:hAnsi="Times"/>
                <w:sz w:val="16"/>
              </w:rPr>
              <w:t>0.00135145</w:t>
            </w:r>
          </w:p>
        </w:tc>
        <w:tc>
          <w:tcPr>
            <w:tcW w:w="879" w:type="dxa"/>
            <w:noWrap/>
            <w:hideMark/>
          </w:tcPr>
          <w:p w14:paraId="4E086F90" w14:textId="77777777" w:rsidR="00E95BC4" w:rsidRPr="00EA452B" w:rsidRDefault="00E95BC4" w:rsidP="00C819DA">
            <w:pPr>
              <w:rPr>
                <w:rFonts w:ascii="Times" w:hAnsi="Times"/>
                <w:sz w:val="16"/>
              </w:rPr>
            </w:pPr>
            <w:r w:rsidRPr="00EA452B">
              <w:rPr>
                <w:rFonts w:ascii="Times" w:hAnsi="Times"/>
                <w:sz w:val="16"/>
              </w:rPr>
              <w:t>0.00231538</w:t>
            </w:r>
          </w:p>
        </w:tc>
        <w:tc>
          <w:tcPr>
            <w:tcW w:w="879" w:type="dxa"/>
            <w:noWrap/>
            <w:hideMark/>
          </w:tcPr>
          <w:p w14:paraId="34ACBCF5" w14:textId="77777777" w:rsidR="00E95BC4" w:rsidRPr="00EA452B" w:rsidRDefault="00E95BC4" w:rsidP="00C819DA">
            <w:pPr>
              <w:rPr>
                <w:rFonts w:ascii="Times" w:hAnsi="Times"/>
                <w:sz w:val="16"/>
              </w:rPr>
            </w:pPr>
            <w:r w:rsidRPr="00EA452B">
              <w:rPr>
                <w:rFonts w:ascii="Times" w:hAnsi="Times"/>
                <w:sz w:val="16"/>
              </w:rPr>
              <w:t>0.24311535</w:t>
            </w:r>
          </w:p>
        </w:tc>
        <w:tc>
          <w:tcPr>
            <w:tcW w:w="837" w:type="dxa"/>
            <w:noWrap/>
            <w:hideMark/>
          </w:tcPr>
          <w:p w14:paraId="61D9CE15" w14:textId="77777777" w:rsidR="00E95BC4" w:rsidRPr="00EA452B" w:rsidRDefault="00E95BC4" w:rsidP="00C819DA">
            <w:pPr>
              <w:rPr>
                <w:rFonts w:ascii="Times" w:hAnsi="Times"/>
                <w:sz w:val="16"/>
              </w:rPr>
            </w:pPr>
            <w:r w:rsidRPr="00EA452B">
              <w:rPr>
                <w:rFonts w:ascii="Times" w:hAnsi="Times"/>
                <w:sz w:val="16"/>
              </w:rPr>
              <w:t>2</w:t>
            </w:r>
          </w:p>
        </w:tc>
        <w:tc>
          <w:tcPr>
            <w:tcW w:w="913" w:type="dxa"/>
            <w:noWrap/>
            <w:hideMark/>
          </w:tcPr>
          <w:p w14:paraId="7BC3D59D" w14:textId="77777777" w:rsidR="00E95BC4" w:rsidRPr="00EA452B" w:rsidRDefault="00E95BC4" w:rsidP="00C819DA">
            <w:pPr>
              <w:rPr>
                <w:rFonts w:ascii="Times" w:hAnsi="Times"/>
                <w:sz w:val="16"/>
              </w:rPr>
            </w:pPr>
            <w:r w:rsidRPr="00EA452B">
              <w:rPr>
                <w:rFonts w:ascii="Times" w:hAnsi="Times"/>
                <w:sz w:val="16"/>
              </w:rPr>
              <w:t>4</w:t>
            </w:r>
          </w:p>
        </w:tc>
        <w:tc>
          <w:tcPr>
            <w:tcW w:w="949" w:type="dxa"/>
            <w:noWrap/>
            <w:hideMark/>
          </w:tcPr>
          <w:p w14:paraId="22E6EE02" w14:textId="77777777" w:rsidR="00E95BC4" w:rsidRPr="00EA452B" w:rsidRDefault="00E95BC4" w:rsidP="00C819DA">
            <w:pPr>
              <w:rPr>
                <w:rFonts w:ascii="Times" w:hAnsi="Times"/>
                <w:sz w:val="16"/>
              </w:rPr>
            </w:pPr>
            <w:r w:rsidRPr="00EA452B">
              <w:rPr>
                <w:rFonts w:ascii="Times" w:hAnsi="Times"/>
                <w:sz w:val="16"/>
              </w:rPr>
              <w:t>3.34E-04</w:t>
            </w:r>
          </w:p>
        </w:tc>
        <w:tc>
          <w:tcPr>
            <w:tcW w:w="1311" w:type="dxa"/>
          </w:tcPr>
          <w:p w14:paraId="104593E1" w14:textId="77777777" w:rsidR="00E95BC4" w:rsidRPr="00EA452B" w:rsidRDefault="00E95BC4" w:rsidP="00C819DA">
            <w:pPr>
              <w:jc w:val="both"/>
              <w:rPr>
                <w:rFonts w:ascii="Times" w:hAnsi="Times"/>
                <w:sz w:val="16"/>
              </w:rPr>
            </w:pPr>
            <w:proofErr w:type="gramStart"/>
            <w:r w:rsidRPr="00EA452B">
              <w:rPr>
                <w:rFonts w:ascii="Times" w:hAnsi="Times"/>
                <w:b/>
                <w:sz w:val="16"/>
              </w:rPr>
              <w:t>YWHAB</w:t>
            </w:r>
            <w:r w:rsidRPr="00EA452B">
              <w:rPr>
                <w:rFonts w:ascii="Times" w:hAnsi="Times"/>
                <w:sz w:val="16"/>
              </w:rPr>
              <w:t>;EXOSC</w:t>
            </w:r>
            <w:proofErr w:type="gramEnd"/>
            <w:r w:rsidRPr="00EA452B">
              <w:rPr>
                <w:rFonts w:ascii="Times" w:hAnsi="Times"/>
                <w:sz w:val="16"/>
              </w:rPr>
              <w:t>1</w:t>
            </w:r>
          </w:p>
        </w:tc>
      </w:tr>
      <w:tr w:rsidR="00E95BC4" w:rsidRPr="00EA452B" w14:paraId="2123B6BF" w14:textId="77777777" w:rsidTr="00C819DA">
        <w:trPr>
          <w:trHeight w:val="320"/>
        </w:trPr>
        <w:tc>
          <w:tcPr>
            <w:tcW w:w="1570" w:type="dxa"/>
            <w:noWrap/>
            <w:hideMark/>
          </w:tcPr>
          <w:p w14:paraId="2E5A8C68" w14:textId="77777777" w:rsidR="00E95BC4" w:rsidRPr="00EA452B" w:rsidRDefault="00E95BC4" w:rsidP="00C819DA">
            <w:pPr>
              <w:rPr>
                <w:rFonts w:ascii="Times" w:hAnsi="Times"/>
                <w:sz w:val="16"/>
              </w:rPr>
            </w:pPr>
            <w:r w:rsidRPr="00EA452B">
              <w:rPr>
                <w:rFonts w:ascii="Times" w:hAnsi="Times"/>
                <w:sz w:val="16"/>
              </w:rPr>
              <w:t>R-HSA-525793</w:t>
            </w:r>
          </w:p>
        </w:tc>
        <w:tc>
          <w:tcPr>
            <w:tcW w:w="544" w:type="dxa"/>
            <w:noWrap/>
            <w:hideMark/>
          </w:tcPr>
          <w:p w14:paraId="62C93AE9" w14:textId="77777777" w:rsidR="00E95BC4" w:rsidRPr="00EA452B" w:rsidRDefault="00E95BC4" w:rsidP="00C819DA">
            <w:pPr>
              <w:rPr>
                <w:rFonts w:ascii="Times" w:hAnsi="Times"/>
                <w:sz w:val="16"/>
              </w:rPr>
            </w:pPr>
            <w:r w:rsidRPr="00EA452B">
              <w:rPr>
                <w:rFonts w:ascii="Times" w:hAnsi="Times"/>
                <w:sz w:val="16"/>
              </w:rPr>
              <w:t>Myogenesis</w:t>
            </w:r>
          </w:p>
        </w:tc>
        <w:tc>
          <w:tcPr>
            <w:tcW w:w="713" w:type="dxa"/>
            <w:noWrap/>
            <w:hideMark/>
          </w:tcPr>
          <w:p w14:paraId="5CE5E146" w14:textId="77777777" w:rsidR="00E95BC4" w:rsidRPr="00EA452B" w:rsidRDefault="00E95BC4" w:rsidP="00C819DA">
            <w:pPr>
              <w:rPr>
                <w:rFonts w:ascii="Times" w:hAnsi="Times"/>
                <w:sz w:val="16"/>
              </w:rPr>
            </w:pPr>
            <w:r w:rsidRPr="00EA452B">
              <w:rPr>
                <w:rFonts w:ascii="Times" w:hAnsi="Times"/>
                <w:sz w:val="16"/>
              </w:rPr>
              <w:t>2</w:t>
            </w:r>
          </w:p>
        </w:tc>
        <w:tc>
          <w:tcPr>
            <w:tcW w:w="713" w:type="dxa"/>
            <w:noWrap/>
            <w:hideMark/>
          </w:tcPr>
          <w:p w14:paraId="7A001218" w14:textId="77777777" w:rsidR="00E95BC4" w:rsidRPr="00EA452B" w:rsidRDefault="00E95BC4" w:rsidP="00C819DA">
            <w:pPr>
              <w:rPr>
                <w:rFonts w:ascii="Times" w:hAnsi="Times"/>
                <w:sz w:val="16"/>
              </w:rPr>
            </w:pPr>
            <w:r w:rsidRPr="00EA452B">
              <w:rPr>
                <w:rFonts w:ascii="Times" w:hAnsi="Times"/>
                <w:sz w:val="16"/>
              </w:rPr>
              <w:t>32</w:t>
            </w:r>
          </w:p>
        </w:tc>
        <w:tc>
          <w:tcPr>
            <w:tcW w:w="879" w:type="dxa"/>
            <w:noWrap/>
            <w:hideMark/>
          </w:tcPr>
          <w:p w14:paraId="6FC3107C" w14:textId="77777777" w:rsidR="00E95BC4" w:rsidRPr="00EA452B" w:rsidRDefault="00E95BC4" w:rsidP="00C819DA">
            <w:pPr>
              <w:rPr>
                <w:rFonts w:ascii="Times" w:hAnsi="Times"/>
                <w:sz w:val="16"/>
              </w:rPr>
            </w:pPr>
            <w:r w:rsidRPr="00EA452B">
              <w:rPr>
                <w:rFonts w:ascii="Times" w:hAnsi="Times"/>
                <w:sz w:val="16"/>
              </w:rPr>
              <w:t>0.00227612</w:t>
            </w:r>
          </w:p>
        </w:tc>
        <w:tc>
          <w:tcPr>
            <w:tcW w:w="879" w:type="dxa"/>
            <w:noWrap/>
            <w:hideMark/>
          </w:tcPr>
          <w:p w14:paraId="295C694C" w14:textId="77777777" w:rsidR="00E95BC4" w:rsidRPr="00EA452B" w:rsidRDefault="00E95BC4" w:rsidP="00C819DA">
            <w:pPr>
              <w:rPr>
                <w:rFonts w:ascii="Times" w:hAnsi="Times"/>
                <w:sz w:val="16"/>
              </w:rPr>
            </w:pPr>
            <w:r w:rsidRPr="00EA452B">
              <w:rPr>
                <w:rFonts w:ascii="Times" w:hAnsi="Times"/>
                <w:sz w:val="16"/>
              </w:rPr>
              <w:t>0.00636962</w:t>
            </w:r>
          </w:p>
        </w:tc>
        <w:tc>
          <w:tcPr>
            <w:tcW w:w="879" w:type="dxa"/>
            <w:noWrap/>
            <w:hideMark/>
          </w:tcPr>
          <w:p w14:paraId="59405303" w14:textId="77777777" w:rsidR="00E95BC4" w:rsidRPr="00EA452B" w:rsidRDefault="00E95BC4" w:rsidP="00C819DA">
            <w:pPr>
              <w:rPr>
                <w:rFonts w:ascii="Times" w:hAnsi="Times"/>
                <w:sz w:val="16"/>
              </w:rPr>
            </w:pPr>
            <w:r w:rsidRPr="00EA452B">
              <w:rPr>
                <w:rFonts w:ascii="Times" w:hAnsi="Times"/>
                <w:sz w:val="16"/>
              </w:rPr>
              <w:t>0.27046184</w:t>
            </w:r>
          </w:p>
        </w:tc>
        <w:tc>
          <w:tcPr>
            <w:tcW w:w="837" w:type="dxa"/>
            <w:noWrap/>
            <w:hideMark/>
          </w:tcPr>
          <w:p w14:paraId="13BD8218" w14:textId="77777777" w:rsidR="00E95BC4" w:rsidRPr="00EA452B" w:rsidRDefault="00E95BC4" w:rsidP="00C819DA">
            <w:pPr>
              <w:rPr>
                <w:rFonts w:ascii="Times" w:hAnsi="Times"/>
                <w:sz w:val="16"/>
              </w:rPr>
            </w:pPr>
            <w:r w:rsidRPr="00EA452B">
              <w:rPr>
                <w:rFonts w:ascii="Times" w:hAnsi="Times"/>
                <w:sz w:val="16"/>
              </w:rPr>
              <w:t>3</w:t>
            </w:r>
          </w:p>
        </w:tc>
        <w:tc>
          <w:tcPr>
            <w:tcW w:w="913" w:type="dxa"/>
            <w:noWrap/>
            <w:hideMark/>
          </w:tcPr>
          <w:p w14:paraId="68348AB0" w14:textId="77777777" w:rsidR="00E95BC4" w:rsidRPr="00EA452B" w:rsidRDefault="00E95BC4" w:rsidP="00C819DA">
            <w:pPr>
              <w:rPr>
                <w:rFonts w:ascii="Times" w:hAnsi="Times"/>
                <w:sz w:val="16"/>
              </w:rPr>
            </w:pPr>
            <w:r w:rsidRPr="00EA452B">
              <w:rPr>
                <w:rFonts w:ascii="Times" w:hAnsi="Times"/>
                <w:sz w:val="16"/>
              </w:rPr>
              <w:t>14</w:t>
            </w:r>
          </w:p>
        </w:tc>
        <w:tc>
          <w:tcPr>
            <w:tcW w:w="949" w:type="dxa"/>
            <w:noWrap/>
            <w:hideMark/>
          </w:tcPr>
          <w:p w14:paraId="42B97614" w14:textId="77777777" w:rsidR="00E95BC4" w:rsidRPr="00EA452B" w:rsidRDefault="00E95BC4" w:rsidP="00C819DA">
            <w:pPr>
              <w:rPr>
                <w:rFonts w:ascii="Times" w:hAnsi="Times"/>
                <w:sz w:val="16"/>
              </w:rPr>
            </w:pPr>
            <w:r w:rsidRPr="00EA452B">
              <w:rPr>
                <w:rFonts w:ascii="Times" w:hAnsi="Times"/>
                <w:sz w:val="16"/>
              </w:rPr>
              <w:t>0.001168224</w:t>
            </w:r>
          </w:p>
        </w:tc>
        <w:tc>
          <w:tcPr>
            <w:tcW w:w="1311" w:type="dxa"/>
          </w:tcPr>
          <w:p w14:paraId="5FF3A592" w14:textId="77777777" w:rsidR="00E95BC4" w:rsidRPr="00EA452B" w:rsidRDefault="00E95BC4" w:rsidP="00C819DA">
            <w:pPr>
              <w:jc w:val="both"/>
              <w:rPr>
                <w:rFonts w:ascii="Times" w:hAnsi="Times"/>
                <w:sz w:val="16"/>
              </w:rPr>
            </w:pPr>
            <w:r w:rsidRPr="00EA452B">
              <w:rPr>
                <w:rFonts w:ascii="Times" w:hAnsi="Times"/>
                <w:sz w:val="16"/>
              </w:rPr>
              <w:t>MYF</w:t>
            </w:r>
            <w:proofErr w:type="gramStart"/>
            <w:r w:rsidRPr="00EA452B">
              <w:rPr>
                <w:rFonts w:ascii="Times" w:hAnsi="Times"/>
                <w:sz w:val="16"/>
              </w:rPr>
              <w:t>6;MEF</w:t>
            </w:r>
            <w:proofErr w:type="gramEnd"/>
            <w:r w:rsidRPr="00EA452B">
              <w:rPr>
                <w:rFonts w:ascii="Times" w:hAnsi="Times"/>
                <w:sz w:val="16"/>
              </w:rPr>
              <w:t>2D</w:t>
            </w:r>
          </w:p>
        </w:tc>
      </w:tr>
      <w:tr w:rsidR="00E95BC4" w:rsidRPr="00EA452B" w14:paraId="0F410166" w14:textId="77777777" w:rsidTr="00C819DA">
        <w:trPr>
          <w:trHeight w:val="320"/>
        </w:trPr>
        <w:tc>
          <w:tcPr>
            <w:tcW w:w="1570" w:type="dxa"/>
            <w:noWrap/>
            <w:hideMark/>
          </w:tcPr>
          <w:p w14:paraId="722675A8" w14:textId="77777777" w:rsidR="00E95BC4" w:rsidRPr="00EA452B" w:rsidRDefault="00E95BC4" w:rsidP="00C819DA">
            <w:pPr>
              <w:rPr>
                <w:rFonts w:ascii="Times" w:hAnsi="Times"/>
                <w:sz w:val="16"/>
              </w:rPr>
            </w:pPr>
            <w:r w:rsidRPr="00EA452B">
              <w:rPr>
                <w:rFonts w:ascii="Times" w:hAnsi="Times"/>
                <w:sz w:val="16"/>
              </w:rPr>
              <w:t>R-HSA-375170</w:t>
            </w:r>
          </w:p>
        </w:tc>
        <w:tc>
          <w:tcPr>
            <w:tcW w:w="544" w:type="dxa"/>
            <w:noWrap/>
            <w:hideMark/>
          </w:tcPr>
          <w:p w14:paraId="487C97AE" w14:textId="77777777" w:rsidR="00E95BC4" w:rsidRPr="00EA452B" w:rsidRDefault="00E95BC4" w:rsidP="00C819DA">
            <w:pPr>
              <w:rPr>
                <w:rFonts w:ascii="Times" w:hAnsi="Times"/>
                <w:sz w:val="16"/>
              </w:rPr>
            </w:pPr>
            <w:r w:rsidRPr="00EA452B">
              <w:rPr>
                <w:rFonts w:ascii="Times" w:hAnsi="Times"/>
                <w:sz w:val="16"/>
              </w:rPr>
              <w:t>CDO in myogenesis</w:t>
            </w:r>
          </w:p>
        </w:tc>
        <w:tc>
          <w:tcPr>
            <w:tcW w:w="713" w:type="dxa"/>
            <w:noWrap/>
            <w:hideMark/>
          </w:tcPr>
          <w:p w14:paraId="6ED3CC8B" w14:textId="77777777" w:rsidR="00E95BC4" w:rsidRPr="00EA452B" w:rsidRDefault="00E95BC4" w:rsidP="00C819DA">
            <w:pPr>
              <w:rPr>
                <w:rFonts w:ascii="Times" w:hAnsi="Times"/>
                <w:sz w:val="16"/>
              </w:rPr>
            </w:pPr>
            <w:r w:rsidRPr="00EA452B">
              <w:rPr>
                <w:rFonts w:ascii="Times" w:hAnsi="Times"/>
                <w:sz w:val="16"/>
              </w:rPr>
              <w:t>2</w:t>
            </w:r>
          </w:p>
        </w:tc>
        <w:tc>
          <w:tcPr>
            <w:tcW w:w="713" w:type="dxa"/>
            <w:noWrap/>
            <w:hideMark/>
          </w:tcPr>
          <w:p w14:paraId="4E5AE4A2" w14:textId="77777777" w:rsidR="00E95BC4" w:rsidRPr="00EA452B" w:rsidRDefault="00E95BC4" w:rsidP="00C819DA">
            <w:pPr>
              <w:rPr>
                <w:rFonts w:ascii="Times" w:hAnsi="Times"/>
                <w:sz w:val="16"/>
              </w:rPr>
            </w:pPr>
            <w:r w:rsidRPr="00EA452B">
              <w:rPr>
                <w:rFonts w:ascii="Times" w:hAnsi="Times"/>
                <w:sz w:val="16"/>
              </w:rPr>
              <w:t>32</w:t>
            </w:r>
          </w:p>
        </w:tc>
        <w:tc>
          <w:tcPr>
            <w:tcW w:w="879" w:type="dxa"/>
            <w:noWrap/>
            <w:hideMark/>
          </w:tcPr>
          <w:p w14:paraId="100209AC" w14:textId="77777777" w:rsidR="00E95BC4" w:rsidRPr="00EA452B" w:rsidRDefault="00E95BC4" w:rsidP="00C819DA">
            <w:pPr>
              <w:rPr>
                <w:rFonts w:ascii="Times" w:hAnsi="Times"/>
                <w:sz w:val="16"/>
              </w:rPr>
            </w:pPr>
            <w:r w:rsidRPr="00EA452B">
              <w:rPr>
                <w:rFonts w:ascii="Times" w:hAnsi="Times"/>
                <w:sz w:val="16"/>
              </w:rPr>
              <w:t>0.00227612</w:t>
            </w:r>
          </w:p>
        </w:tc>
        <w:tc>
          <w:tcPr>
            <w:tcW w:w="879" w:type="dxa"/>
            <w:noWrap/>
            <w:hideMark/>
          </w:tcPr>
          <w:p w14:paraId="3939D7C3" w14:textId="77777777" w:rsidR="00E95BC4" w:rsidRPr="00EA452B" w:rsidRDefault="00E95BC4" w:rsidP="00C819DA">
            <w:pPr>
              <w:rPr>
                <w:rFonts w:ascii="Times" w:hAnsi="Times"/>
                <w:sz w:val="16"/>
              </w:rPr>
            </w:pPr>
            <w:r w:rsidRPr="00EA452B">
              <w:rPr>
                <w:rFonts w:ascii="Times" w:hAnsi="Times"/>
                <w:sz w:val="16"/>
              </w:rPr>
              <w:t>0.00636962</w:t>
            </w:r>
          </w:p>
        </w:tc>
        <w:tc>
          <w:tcPr>
            <w:tcW w:w="879" w:type="dxa"/>
            <w:noWrap/>
            <w:hideMark/>
          </w:tcPr>
          <w:p w14:paraId="7B172A3B" w14:textId="77777777" w:rsidR="00E95BC4" w:rsidRPr="00EA452B" w:rsidRDefault="00E95BC4" w:rsidP="00C819DA">
            <w:pPr>
              <w:rPr>
                <w:rFonts w:ascii="Times" w:hAnsi="Times"/>
                <w:sz w:val="16"/>
              </w:rPr>
            </w:pPr>
            <w:r w:rsidRPr="00EA452B">
              <w:rPr>
                <w:rFonts w:ascii="Times" w:hAnsi="Times"/>
                <w:sz w:val="16"/>
              </w:rPr>
              <w:t>0.27046184</w:t>
            </w:r>
          </w:p>
        </w:tc>
        <w:tc>
          <w:tcPr>
            <w:tcW w:w="837" w:type="dxa"/>
            <w:noWrap/>
            <w:hideMark/>
          </w:tcPr>
          <w:p w14:paraId="42BC03D5" w14:textId="77777777" w:rsidR="00E95BC4" w:rsidRPr="00EA452B" w:rsidRDefault="00E95BC4" w:rsidP="00C819DA">
            <w:pPr>
              <w:rPr>
                <w:rFonts w:ascii="Times" w:hAnsi="Times"/>
                <w:sz w:val="16"/>
              </w:rPr>
            </w:pPr>
            <w:r w:rsidRPr="00EA452B">
              <w:rPr>
                <w:rFonts w:ascii="Times" w:hAnsi="Times"/>
                <w:sz w:val="16"/>
              </w:rPr>
              <w:t>3</w:t>
            </w:r>
          </w:p>
        </w:tc>
        <w:tc>
          <w:tcPr>
            <w:tcW w:w="913" w:type="dxa"/>
            <w:noWrap/>
            <w:hideMark/>
          </w:tcPr>
          <w:p w14:paraId="41EBD985" w14:textId="77777777" w:rsidR="00E95BC4" w:rsidRPr="00EA452B" w:rsidRDefault="00E95BC4" w:rsidP="00C819DA">
            <w:pPr>
              <w:rPr>
                <w:rFonts w:ascii="Times" w:hAnsi="Times"/>
                <w:sz w:val="16"/>
              </w:rPr>
            </w:pPr>
            <w:r w:rsidRPr="00EA452B">
              <w:rPr>
                <w:rFonts w:ascii="Times" w:hAnsi="Times"/>
                <w:sz w:val="16"/>
              </w:rPr>
              <w:t>14</w:t>
            </w:r>
          </w:p>
        </w:tc>
        <w:tc>
          <w:tcPr>
            <w:tcW w:w="949" w:type="dxa"/>
            <w:noWrap/>
            <w:hideMark/>
          </w:tcPr>
          <w:p w14:paraId="1004A6AD" w14:textId="77777777" w:rsidR="00E95BC4" w:rsidRPr="00EA452B" w:rsidRDefault="00E95BC4" w:rsidP="00C819DA">
            <w:pPr>
              <w:rPr>
                <w:rFonts w:ascii="Times" w:hAnsi="Times"/>
                <w:sz w:val="16"/>
              </w:rPr>
            </w:pPr>
            <w:r w:rsidRPr="00EA452B">
              <w:rPr>
                <w:rFonts w:ascii="Times" w:hAnsi="Times"/>
                <w:sz w:val="16"/>
              </w:rPr>
              <w:t>0.001168224</w:t>
            </w:r>
          </w:p>
        </w:tc>
        <w:tc>
          <w:tcPr>
            <w:tcW w:w="1311" w:type="dxa"/>
          </w:tcPr>
          <w:p w14:paraId="1D7AE8C8" w14:textId="77777777" w:rsidR="00E95BC4" w:rsidRPr="00EA452B" w:rsidRDefault="00E95BC4" w:rsidP="00C819DA">
            <w:pPr>
              <w:jc w:val="both"/>
              <w:rPr>
                <w:rFonts w:ascii="Times" w:hAnsi="Times"/>
                <w:sz w:val="16"/>
              </w:rPr>
            </w:pPr>
            <w:r w:rsidRPr="00EA452B">
              <w:rPr>
                <w:rFonts w:ascii="Times" w:hAnsi="Times"/>
                <w:sz w:val="16"/>
              </w:rPr>
              <w:t>MYF</w:t>
            </w:r>
            <w:proofErr w:type="gramStart"/>
            <w:r w:rsidRPr="00EA452B">
              <w:rPr>
                <w:rFonts w:ascii="Times" w:hAnsi="Times"/>
                <w:sz w:val="16"/>
              </w:rPr>
              <w:t>6;MEF</w:t>
            </w:r>
            <w:proofErr w:type="gramEnd"/>
            <w:r w:rsidRPr="00EA452B">
              <w:rPr>
                <w:rFonts w:ascii="Times" w:hAnsi="Times"/>
                <w:sz w:val="16"/>
              </w:rPr>
              <w:t>2D</w:t>
            </w:r>
          </w:p>
        </w:tc>
      </w:tr>
      <w:tr w:rsidR="00E95BC4" w:rsidRPr="00EA452B" w14:paraId="704E0939" w14:textId="77777777" w:rsidTr="00C819DA">
        <w:trPr>
          <w:trHeight w:val="320"/>
        </w:trPr>
        <w:tc>
          <w:tcPr>
            <w:tcW w:w="1570" w:type="dxa"/>
            <w:noWrap/>
            <w:hideMark/>
          </w:tcPr>
          <w:p w14:paraId="4BDF5722" w14:textId="77777777" w:rsidR="00E95BC4" w:rsidRPr="00EA452B" w:rsidRDefault="00E95BC4" w:rsidP="00C819DA">
            <w:pPr>
              <w:rPr>
                <w:rFonts w:ascii="Times" w:hAnsi="Times"/>
                <w:sz w:val="16"/>
              </w:rPr>
            </w:pPr>
            <w:r w:rsidRPr="00EA452B">
              <w:rPr>
                <w:rFonts w:ascii="Times" w:hAnsi="Times"/>
                <w:sz w:val="16"/>
              </w:rPr>
              <w:t>R-HSA-388396</w:t>
            </w:r>
          </w:p>
        </w:tc>
        <w:tc>
          <w:tcPr>
            <w:tcW w:w="544" w:type="dxa"/>
            <w:noWrap/>
            <w:hideMark/>
          </w:tcPr>
          <w:p w14:paraId="521E8C37" w14:textId="77777777" w:rsidR="00E95BC4" w:rsidRPr="00EA452B" w:rsidRDefault="00E95BC4" w:rsidP="00C819DA">
            <w:pPr>
              <w:rPr>
                <w:rFonts w:ascii="Times" w:hAnsi="Times"/>
                <w:sz w:val="16"/>
              </w:rPr>
            </w:pPr>
            <w:r w:rsidRPr="00EA452B">
              <w:rPr>
                <w:rFonts w:ascii="Times" w:hAnsi="Times"/>
                <w:sz w:val="16"/>
              </w:rPr>
              <w:t xml:space="preserve">GPCR downstream </w:t>
            </w:r>
            <w:proofErr w:type="spellStart"/>
            <w:r w:rsidRPr="00EA452B">
              <w:rPr>
                <w:rFonts w:ascii="Times" w:hAnsi="Times"/>
                <w:sz w:val="16"/>
              </w:rPr>
              <w:t>signalling</w:t>
            </w:r>
            <w:proofErr w:type="spellEnd"/>
          </w:p>
        </w:tc>
        <w:tc>
          <w:tcPr>
            <w:tcW w:w="713" w:type="dxa"/>
            <w:noWrap/>
            <w:hideMark/>
          </w:tcPr>
          <w:p w14:paraId="78F60427" w14:textId="77777777" w:rsidR="00E95BC4" w:rsidRPr="00EA452B" w:rsidRDefault="00E95BC4" w:rsidP="00C819DA">
            <w:pPr>
              <w:rPr>
                <w:rFonts w:ascii="Times" w:hAnsi="Times"/>
                <w:sz w:val="16"/>
              </w:rPr>
            </w:pPr>
            <w:r w:rsidRPr="00EA452B">
              <w:rPr>
                <w:rFonts w:ascii="Times" w:hAnsi="Times"/>
                <w:sz w:val="16"/>
              </w:rPr>
              <w:t>11</w:t>
            </w:r>
          </w:p>
        </w:tc>
        <w:tc>
          <w:tcPr>
            <w:tcW w:w="713" w:type="dxa"/>
            <w:noWrap/>
            <w:hideMark/>
          </w:tcPr>
          <w:p w14:paraId="110A34C5" w14:textId="77777777" w:rsidR="00E95BC4" w:rsidRPr="00EA452B" w:rsidRDefault="00E95BC4" w:rsidP="00C819DA">
            <w:pPr>
              <w:rPr>
                <w:rFonts w:ascii="Times" w:hAnsi="Times"/>
                <w:sz w:val="16"/>
              </w:rPr>
            </w:pPr>
            <w:r w:rsidRPr="00EA452B">
              <w:rPr>
                <w:rFonts w:ascii="Times" w:hAnsi="Times"/>
                <w:sz w:val="16"/>
              </w:rPr>
              <w:t>1355</w:t>
            </w:r>
          </w:p>
        </w:tc>
        <w:tc>
          <w:tcPr>
            <w:tcW w:w="879" w:type="dxa"/>
            <w:noWrap/>
            <w:hideMark/>
          </w:tcPr>
          <w:p w14:paraId="4F9732EC" w14:textId="77777777" w:rsidR="00E95BC4" w:rsidRPr="00EA452B" w:rsidRDefault="00E95BC4" w:rsidP="00C819DA">
            <w:pPr>
              <w:rPr>
                <w:rFonts w:ascii="Times" w:hAnsi="Times"/>
                <w:sz w:val="16"/>
              </w:rPr>
            </w:pPr>
            <w:r w:rsidRPr="00EA452B">
              <w:rPr>
                <w:rFonts w:ascii="Times" w:hAnsi="Times"/>
                <w:sz w:val="16"/>
              </w:rPr>
              <w:t>0.09637954</w:t>
            </w:r>
          </w:p>
        </w:tc>
        <w:tc>
          <w:tcPr>
            <w:tcW w:w="879" w:type="dxa"/>
            <w:noWrap/>
            <w:hideMark/>
          </w:tcPr>
          <w:p w14:paraId="76895AE7" w14:textId="77777777" w:rsidR="00E95BC4" w:rsidRPr="00EA452B" w:rsidRDefault="00E95BC4" w:rsidP="00C819DA">
            <w:pPr>
              <w:rPr>
                <w:rFonts w:ascii="Times" w:hAnsi="Times"/>
                <w:sz w:val="16"/>
              </w:rPr>
            </w:pPr>
            <w:r w:rsidRPr="00EA452B">
              <w:rPr>
                <w:rFonts w:ascii="Times" w:hAnsi="Times"/>
                <w:sz w:val="16"/>
              </w:rPr>
              <w:t>0.00967472</w:t>
            </w:r>
          </w:p>
        </w:tc>
        <w:tc>
          <w:tcPr>
            <w:tcW w:w="879" w:type="dxa"/>
            <w:noWrap/>
            <w:hideMark/>
          </w:tcPr>
          <w:p w14:paraId="0E714196" w14:textId="77777777" w:rsidR="00E95BC4" w:rsidRPr="00EA452B" w:rsidRDefault="00E95BC4" w:rsidP="00C819DA">
            <w:pPr>
              <w:rPr>
                <w:rFonts w:ascii="Times" w:hAnsi="Times"/>
                <w:sz w:val="16"/>
              </w:rPr>
            </w:pPr>
            <w:r w:rsidRPr="00EA452B">
              <w:rPr>
                <w:rFonts w:ascii="Times" w:hAnsi="Times"/>
                <w:sz w:val="16"/>
              </w:rPr>
              <w:t>0.27046184</w:t>
            </w:r>
          </w:p>
        </w:tc>
        <w:tc>
          <w:tcPr>
            <w:tcW w:w="837" w:type="dxa"/>
            <w:noWrap/>
            <w:hideMark/>
          </w:tcPr>
          <w:p w14:paraId="29EDE019" w14:textId="77777777" w:rsidR="00E95BC4" w:rsidRPr="00EA452B" w:rsidRDefault="00E95BC4" w:rsidP="00C819DA">
            <w:pPr>
              <w:rPr>
                <w:rFonts w:ascii="Times" w:hAnsi="Times"/>
                <w:sz w:val="16"/>
              </w:rPr>
            </w:pPr>
            <w:r w:rsidRPr="00EA452B">
              <w:rPr>
                <w:rFonts w:ascii="Times" w:hAnsi="Times"/>
                <w:sz w:val="16"/>
              </w:rPr>
              <w:t>21</w:t>
            </w:r>
          </w:p>
        </w:tc>
        <w:tc>
          <w:tcPr>
            <w:tcW w:w="913" w:type="dxa"/>
            <w:noWrap/>
            <w:hideMark/>
          </w:tcPr>
          <w:p w14:paraId="25BAF94C" w14:textId="77777777" w:rsidR="00E95BC4" w:rsidRPr="00EA452B" w:rsidRDefault="00E95BC4" w:rsidP="00C819DA">
            <w:pPr>
              <w:rPr>
                <w:rFonts w:ascii="Times" w:hAnsi="Times"/>
                <w:sz w:val="16"/>
              </w:rPr>
            </w:pPr>
            <w:r w:rsidRPr="00EA452B">
              <w:rPr>
                <w:rFonts w:ascii="Times" w:hAnsi="Times"/>
                <w:sz w:val="16"/>
              </w:rPr>
              <w:t>253</w:t>
            </w:r>
          </w:p>
        </w:tc>
        <w:tc>
          <w:tcPr>
            <w:tcW w:w="949" w:type="dxa"/>
            <w:noWrap/>
            <w:hideMark/>
          </w:tcPr>
          <w:p w14:paraId="10FAA6C3" w14:textId="77777777" w:rsidR="00E95BC4" w:rsidRPr="00EA452B" w:rsidRDefault="00E95BC4" w:rsidP="00C819DA">
            <w:pPr>
              <w:rPr>
                <w:rFonts w:ascii="Times" w:hAnsi="Times"/>
                <w:sz w:val="16"/>
              </w:rPr>
            </w:pPr>
            <w:r w:rsidRPr="00EA452B">
              <w:rPr>
                <w:rFonts w:ascii="Times" w:hAnsi="Times"/>
                <w:sz w:val="16"/>
              </w:rPr>
              <w:t>0.021111482</w:t>
            </w:r>
          </w:p>
        </w:tc>
        <w:tc>
          <w:tcPr>
            <w:tcW w:w="1311" w:type="dxa"/>
          </w:tcPr>
          <w:p w14:paraId="7ADC4B9F" w14:textId="77777777" w:rsidR="00E95BC4" w:rsidRPr="00EA452B" w:rsidRDefault="00E95BC4" w:rsidP="00C819DA">
            <w:pPr>
              <w:jc w:val="both"/>
              <w:rPr>
                <w:rFonts w:ascii="Times" w:hAnsi="Times"/>
                <w:sz w:val="16"/>
              </w:rPr>
            </w:pPr>
            <w:r w:rsidRPr="00EA452B">
              <w:rPr>
                <w:rFonts w:ascii="Times" w:hAnsi="Times"/>
                <w:sz w:val="16"/>
              </w:rPr>
              <w:t>Submitted entities found</w:t>
            </w:r>
          </w:p>
        </w:tc>
      </w:tr>
    </w:tbl>
    <w:p w14:paraId="7CC4B049" w14:textId="77777777" w:rsidR="00E95BC4" w:rsidRPr="005739F5" w:rsidRDefault="00E95BC4" w:rsidP="00E95BC4">
      <w:pPr>
        <w:tabs>
          <w:tab w:val="left" w:pos="5295"/>
        </w:tabs>
        <w:spacing w:after="0" w:line="360" w:lineRule="auto"/>
        <w:jc w:val="both"/>
        <w:rPr>
          <w:rFonts w:ascii="Times" w:hAnsi="Times" w:cs="Times New Roman"/>
          <w:sz w:val="24"/>
          <w:szCs w:val="24"/>
        </w:rPr>
      </w:pPr>
    </w:p>
    <w:p w14:paraId="7CE81FBC" w14:textId="77777777" w:rsidR="00E95BC4" w:rsidRDefault="00E95BC4" w:rsidP="00E95BC4">
      <w:pPr>
        <w:jc w:val="center"/>
        <w:rPr>
          <w:rFonts w:ascii="Times" w:hAnsi="Times" w:cs="Times New Roman"/>
          <w:b/>
          <w:bCs/>
          <w:iCs/>
          <w:sz w:val="24"/>
          <w:szCs w:val="24"/>
          <w:lang w:val="en-IN"/>
        </w:rPr>
      </w:pPr>
    </w:p>
    <w:p w14:paraId="29D41B40" w14:textId="77777777" w:rsidR="00E95BC4" w:rsidRDefault="00E95BC4" w:rsidP="00E95BC4">
      <w:pPr>
        <w:jc w:val="center"/>
        <w:rPr>
          <w:rFonts w:ascii="Times" w:hAnsi="Times" w:cs="Times New Roman"/>
          <w:b/>
          <w:bCs/>
          <w:iCs/>
          <w:sz w:val="24"/>
          <w:szCs w:val="24"/>
          <w:lang w:val="en-IN"/>
        </w:rPr>
      </w:pPr>
    </w:p>
    <w:p w14:paraId="56623E7B" w14:textId="77777777" w:rsidR="00E95BC4" w:rsidRDefault="00E95BC4" w:rsidP="00E95BC4">
      <w:pPr>
        <w:jc w:val="center"/>
        <w:rPr>
          <w:rFonts w:ascii="Times" w:hAnsi="Times" w:cs="Times New Roman"/>
          <w:b/>
          <w:bCs/>
          <w:iCs/>
          <w:sz w:val="24"/>
          <w:szCs w:val="24"/>
          <w:lang w:val="en-IN"/>
        </w:rPr>
      </w:pPr>
    </w:p>
    <w:p w14:paraId="3A35D866" w14:textId="77777777" w:rsidR="00E95BC4" w:rsidRDefault="00E95BC4" w:rsidP="00E95BC4">
      <w:pPr>
        <w:jc w:val="center"/>
        <w:rPr>
          <w:rFonts w:ascii="Times" w:hAnsi="Times" w:cs="Times New Roman"/>
          <w:b/>
          <w:bCs/>
          <w:iCs/>
          <w:sz w:val="24"/>
          <w:szCs w:val="24"/>
          <w:lang w:val="en-IN"/>
        </w:rPr>
      </w:pPr>
    </w:p>
    <w:p w14:paraId="74A6E266" w14:textId="1CAD93A2" w:rsidR="00E95BC4" w:rsidRPr="00581CFB" w:rsidRDefault="00E95BC4" w:rsidP="00E95BC4">
      <w:pPr>
        <w:jc w:val="center"/>
        <w:rPr>
          <w:rFonts w:ascii="Times" w:hAnsi="Times" w:cs="Times New Roman"/>
          <w:b/>
          <w:bCs/>
          <w:iCs/>
          <w:sz w:val="24"/>
          <w:szCs w:val="24"/>
          <w:lang w:val="en-IN"/>
        </w:rPr>
      </w:pPr>
      <w:r w:rsidRPr="00581CFB">
        <w:rPr>
          <w:rFonts w:ascii="Times" w:hAnsi="Times" w:cs="Times New Roman"/>
          <w:b/>
          <w:bCs/>
          <w:iCs/>
          <w:sz w:val="24"/>
          <w:szCs w:val="24"/>
          <w:lang w:val="en-IN"/>
        </w:rPr>
        <w:lastRenderedPageBreak/>
        <w:t xml:space="preserve">Table </w:t>
      </w:r>
      <w:r w:rsidR="001F2F0A" w:rsidRPr="00581CFB">
        <w:rPr>
          <w:rFonts w:ascii="Times" w:hAnsi="Times" w:cs="Times New Roman" w:hint="eastAsia"/>
          <w:b/>
          <w:bCs/>
          <w:iCs/>
          <w:sz w:val="24"/>
          <w:szCs w:val="24"/>
          <w:lang w:val="en-IN" w:eastAsia="zh-CN"/>
        </w:rPr>
        <w:t>S</w:t>
      </w:r>
      <w:r w:rsidR="001F2F0A" w:rsidRPr="00581CFB">
        <w:rPr>
          <w:rFonts w:ascii="Times" w:hAnsi="Times" w:cs="Times New Roman"/>
          <w:b/>
          <w:bCs/>
          <w:iCs/>
          <w:sz w:val="24"/>
          <w:szCs w:val="24"/>
          <w:lang w:val="en-IN" w:eastAsia="zh-CN"/>
        </w:rPr>
        <w:t>2</w:t>
      </w:r>
      <w:r w:rsidRPr="00581CFB">
        <w:rPr>
          <w:rFonts w:ascii="Times" w:hAnsi="Times" w:cs="Times New Roman"/>
          <w:b/>
          <w:bCs/>
          <w:iCs/>
          <w:sz w:val="24"/>
          <w:szCs w:val="24"/>
          <w:lang w:val="en-IN"/>
        </w:rPr>
        <w:t xml:space="preserve">. </w:t>
      </w:r>
      <w:r w:rsidRPr="00581CFB">
        <w:rPr>
          <w:rFonts w:ascii="Times" w:hAnsi="Times" w:cs="Times New Roman"/>
          <w:bCs/>
          <w:iCs/>
          <w:sz w:val="24"/>
          <w:szCs w:val="24"/>
          <w:lang w:val="en-IN"/>
        </w:rPr>
        <w:t>Top 10 potential cancer types whose prognosis is associated with GPR15. “Rank” stands for the expression abundance rank among all genes.</w:t>
      </w:r>
      <w:r w:rsidRPr="00E95BC4">
        <w:rPr>
          <w:rFonts w:ascii="Times" w:hAnsi="Times" w:cs="Times New Roman"/>
          <w:b/>
          <w:bCs/>
          <w:iCs/>
          <w:sz w:val="24"/>
          <w:szCs w:val="24"/>
          <w:lang w:val="en-IN"/>
        </w:rPr>
        <w:fldChar w:fldCharType="begin"/>
      </w:r>
      <w:r w:rsidRPr="00581CFB">
        <w:rPr>
          <w:rFonts w:ascii="Times" w:hAnsi="Times" w:cs="Times New Roman"/>
          <w:b/>
          <w:bCs/>
          <w:iCs/>
          <w:sz w:val="24"/>
          <w:szCs w:val="24"/>
          <w:lang w:val="en-IN"/>
        </w:rPr>
        <w:instrText xml:space="preserve"> LINK Excel.SheetBinaryMacroEnabled.12 F:\\PROJECTS\\GPR15\\DATA\\pan-cancer_result.csv pan-cancer_result!R1C1:R10C7 \a \f 5 \h  \* MERGEFORMAT </w:instrText>
      </w:r>
      <w:r w:rsidRPr="00E95BC4">
        <w:rPr>
          <w:rFonts w:ascii="Times" w:hAnsi="Times" w:cs="Times New Roman"/>
          <w:b/>
          <w:bCs/>
          <w:iCs/>
          <w:sz w:val="24"/>
          <w:szCs w:val="24"/>
          <w:lang w:val="en-IN"/>
        </w:rPr>
        <w:fldChar w:fldCharType="separate"/>
      </w:r>
    </w:p>
    <w:tbl>
      <w:tblPr>
        <w:tblW w:w="10578" w:type="dxa"/>
        <w:tblInd w:w="108" w:type="dxa"/>
        <w:tblLook w:val="04A0" w:firstRow="1" w:lastRow="0" w:firstColumn="1" w:lastColumn="0" w:noHBand="0" w:noVBand="1"/>
      </w:tblPr>
      <w:tblGrid>
        <w:gridCol w:w="851"/>
        <w:gridCol w:w="1701"/>
        <w:gridCol w:w="1276"/>
        <w:gridCol w:w="1701"/>
        <w:gridCol w:w="850"/>
        <w:gridCol w:w="2268"/>
        <w:gridCol w:w="1931"/>
      </w:tblGrid>
      <w:tr w:rsidR="00581CFB" w14:paraId="487F3AF2" w14:textId="77777777" w:rsidTr="00581CFB">
        <w:trPr>
          <w:trHeight w:val="340"/>
        </w:trPr>
        <w:tc>
          <w:tcPr>
            <w:tcW w:w="851" w:type="dxa"/>
            <w:tcBorders>
              <w:top w:val="single" w:sz="8" w:space="0" w:color="auto"/>
              <w:left w:val="nil"/>
              <w:bottom w:val="single" w:sz="8" w:space="0" w:color="auto"/>
              <w:right w:val="nil"/>
            </w:tcBorders>
            <w:shd w:val="clear" w:color="auto" w:fill="auto"/>
            <w:noWrap/>
            <w:vAlign w:val="center"/>
            <w:hideMark/>
          </w:tcPr>
          <w:p w14:paraId="7B9476F4" w14:textId="77777777" w:rsidR="00581CFB" w:rsidRDefault="00581CFB">
            <w:pPr>
              <w:jc w:val="center"/>
              <w:rPr>
                <w:rFonts w:ascii="Times" w:eastAsia="等线" w:hAnsi="Times"/>
                <w:color w:val="000000"/>
              </w:rPr>
            </w:pPr>
            <w:r>
              <w:rPr>
                <w:rFonts w:ascii="Times" w:eastAsia="等线" w:hAnsi="Times"/>
                <w:color w:val="000000"/>
                <w:lang w:val="en-IN"/>
              </w:rPr>
              <w:t>Cancer</w:t>
            </w:r>
          </w:p>
        </w:tc>
        <w:tc>
          <w:tcPr>
            <w:tcW w:w="1701" w:type="dxa"/>
            <w:tcBorders>
              <w:top w:val="single" w:sz="8" w:space="0" w:color="auto"/>
              <w:left w:val="nil"/>
              <w:bottom w:val="single" w:sz="8" w:space="0" w:color="auto"/>
              <w:right w:val="nil"/>
            </w:tcBorders>
            <w:shd w:val="clear" w:color="auto" w:fill="auto"/>
            <w:noWrap/>
            <w:vAlign w:val="center"/>
            <w:hideMark/>
          </w:tcPr>
          <w:p w14:paraId="09A47B5C" w14:textId="77777777" w:rsidR="00581CFB" w:rsidRDefault="00581CFB">
            <w:pPr>
              <w:jc w:val="center"/>
              <w:rPr>
                <w:rFonts w:ascii="Times" w:eastAsia="等线" w:hAnsi="Times"/>
                <w:color w:val="000000"/>
              </w:rPr>
            </w:pPr>
            <w:r>
              <w:rPr>
                <w:rFonts w:ascii="Times" w:eastAsia="等线" w:hAnsi="Times"/>
                <w:color w:val="000000"/>
                <w:lang w:val="en-IN"/>
              </w:rPr>
              <w:t>Cox Coefficient</w:t>
            </w:r>
          </w:p>
        </w:tc>
        <w:tc>
          <w:tcPr>
            <w:tcW w:w="1276" w:type="dxa"/>
            <w:tcBorders>
              <w:top w:val="single" w:sz="8" w:space="0" w:color="auto"/>
              <w:left w:val="nil"/>
              <w:bottom w:val="single" w:sz="8" w:space="0" w:color="auto"/>
              <w:right w:val="nil"/>
            </w:tcBorders>
            <w:shd w:val="clear" w:color="auto" w:fill="auto"/>
            <w:noWrap/>
            <w:vAlign w:val="center"/>
            <w:hideMark/>
          </w:tcPr>
          <w:p w14:paraId="061D30B2" w14:textId="77777777" w:rsidR="00581CFB" w:rsidRDefault="00581CFB">
            <w:pPr>
              <w:jc w:val="center"/>
              <w:rPr>
                <w:rFonts w:ascii="Times" w:eastAsia="等线" w:hAnsi="Times"/>
                <w:color w:val="000000"/>
              </w:rPr>
            </w:pPr>
            <w:r>
              <w:rPr>
                <w:rFonts w:ascii="Times" w:eastAsia="等线" w:hAnsi="Times"/>
                <w:color w:val="000000"/>
                <w:lang w:val="en-IN"/>
              </w:rPr>
              <w:t>P-Value</w:t>
            </w:r>
          </w:p>
        </w:tc>
        <w:tc>
          <w:tcPr>
            <w:tcW w:w="1701" w:type="dxa"/>
            <w:tcBorders>
              <w:top w:val="single" w:sz="8" w:space="0" w:color="auto"/>
              <w:left w:val="nil"/>
              <w:bottom w:val="single" w:sz="8" w:space="0" w:color="auto"/>
              <w:right w:val="nil"/>
            </w:tcBorders>
            <w:shd w:val="clear" w:color="auto" w:fill="auto"/>
            <w:noWrap/>
            <w:vAlign w:val="center"/>
            <w:hideMark/>
          </w:tcPr>
          <w:p w14:paraId="28E1DFF4" w14:textId="77777777" w:rsidR="00581CFB" w:rsidRDefault="00581CFB">
            <w:pPr>
              <w:jc w:val="center"/>
              <w:rPr>
                <w:rFonts w:ascii="Times" w:eastAsia="等线" w:hAnsi="Times"/>
                <w:color w:val="000000"/>
              </w:rPr>
            </w:pPr>
            <w:r>
              <w:rPr>
                <w:rFonts w:ascii="Times" w:eastAsia="等线" w:hAnsi="Times"/>
                <w:color w:val="000000"/>
                <w:lang w:val="en-IN"/>
              </w:rPr>
              <w:t>FDR Corrected</w:t>
            </w:r>
          </w:p>
        </w:tc>
        <w:tc>
          <w:tcPr>
            <w:tcW w:w="850" w:type="dxa"/>
            <w:tcBorders>
              <w:top w:val="single" w:sz="8" w:space="0" w:color="auto"/>
              <w:left w:val="nil"/>
              <w:bottom w:val="single" w:sz="8" w:space="0" w:color="auto"/>
              <w:right w:val="nil"/>
            </w:tcBorders>
            <w:shd w:val="clear" w:color="auto" w:fill="auto"/>
            <w:noWrap/>
            <w:vAlign w:val="center"/>
            <w:hideMark/>
          </w:tcPr>
          <w:p w14:paraId="7C594B75" w14:textId="77777777" w:rsidR="00581CFB" w:rsidRDefault="00581CFB">
            <w:pPr>
              <w:jc w:val="center"/>
              <w:rPr>
                <w:rFonts w:ascii="Times" w:eastAsia="等线" w:hAnsi="Times"/>
                <w:color w:val="000000"/>
              </w:rPr>
            </w:pPr>
            <w:r>
              <w:rPr>
                <w:rFonts w:ascii="Times" w:eastAsia="等线" w:hAnsi="Times"/>
                <w:color w:val="000000"/>
                <w:lang w:val="en-IN"/>
              </w:rPr>
              <w:t>Rank</w:t>
            </w:r>
          </w:p>
        </w:tc>
        <w:tc>
          <w:tcPr>
            <w:tcW w:w="2268" w:type="dxa"/>
            <w:tcBorders>
              <w:top w:val="single" w:sz="8" w:space="0" w:color="auto"/>
              <w:left w:val="nil"/>
              <w:bottom w:val="single" w:sz="8" w:space="0" w:color="auto"/>
              <w:right w:val="nil"/>
            </w:tcBorders>
            <w:shd w:val="clear" w:color="auto" w:fill="auto"/>
            <w:noWrap/>
            <w:vAlign w:val="center"/>
            <w:hideMark/>
          </w:tcPr>
          <w:p w14:paraId="08B0D413" w14:textId="77777777" w:rsidR="00581CFB" w:rsidRDefault="00581CFB">
            <w:pPr>
              <w:jc w:val="center"/>
              <w:rPr>
                <w:rFonts w:ascii="Times" w:eastAsia="等线" w:hAnsi="Times"/>
                <w:color w:val="000000"/>
              </w:rPr>
            </w:pPr>
            <w:r>
              <w:rPr>
                <w:rFonts w:ascii="Times" w:eastAsia="等线" w:hAnsi="Times"/>
                <w:color w:val="000000"/>
                <w:lang w:val="en-IN"/>
              </w:rPr>
              <w:t>Median Expression</w:t>
            </w:r>
          </w:p>
        </w:tc>
        <w:tc>
          <w:tcPr>
            <w:tcW w:w="1931" w:type="dxa"/>
            <w:tcBorders>
              <w:top w:val="single" w:sz="8" w:space="0" w:color="auto"/>
              <w:left w:val="nil"/>
              <w:bottom w:val="single" w:sz="8" w:space="0" w:color="auto"/>
              <w:right w:val="nil"/>
            </w:tcBorders>
            <w:shd w:val="clear" w:color="auto" w:fill="auto"/>
            <w:noWrap/>
            <w:vAlign w:val="center"/>
            <w:hideMark/>
          </w:tcPr>
          <w:p w14:paraId="02C48717" w14:textId="77777777" w:rsidR="00581CFB" w:rsidRDefault="00581CFB">
            <w:pPr>
              <w:jc w:val="center"/>
              <w:rPr>
                <w:rFonts w:ascii="Times" w:eastAsia="等线" w:hAnsi="Times"/>
                <w:color w:val="000000"/>
              </w:rPr>
            </w:pPr>
            <w:r>
              <w:rPr>
                <w:rFonts w:ascii="Times" w:eastAsia="等线" w:hAnsi="Times"/>
                <w:color w:val="000000"/>
                <w:lang w:val="en-IN"/>
              </w:rPr>
              <w:t>Mean Expression</w:t>
            </w:r>
          </w:p>
        </w:tc>
      </w:tr>
      <w:tr w:rsidR="00581CFB" w14:paraId="0F28D083" w14:textId="77777777" w:rsidTr="00581CFB">
        <w:trPr>
          <w:trHeight w:val="320"/>
        </w:trPr>
        <w:tc>
          <w:tcPr>
            <w:tcW w:w="851" w:type="dxa"/>
            <w:tcBorders>
              <w:top w:val="nil"/>
              <w:left w:val="nil"/>
              <w:bottom w:val="nil"/>
              <w:right w:val="nil"/>
            </w:tcBorders>
            <w:shd w:val="clear" w:color="auto" w:fill="auto"/>
            <w:noWrap/>
            <w:vAlign w:val="center"/>
            <w:hideMark/>
          </w:tcPr>
          <w:p w14:paraId="54053B98" w14:textId="77777777" w:rsidR="00581CFB" w:rsidRDefault="00581CFB">
            <w:pPr>
              <w:jc w:val="center"/>
              <w:rPr>
                <w:rFonts w:ascii="Times" w:eastAsia="等线" w:hAnsi="Times"/>
                <w:color w:val="000000"/>
              </w:rPr>
            </w:pPr>
            <w:r>
              <w:rPr>
                <w:rFonts w:ascii="Times" w:eastAsia="等线" w:hAnsi="Times"/>
                <w:color w:val="000000"/>
                <w:lang w:val="en-IN"/>
              </w:rPr>
              <w:t>STAD</w:t>
            </w:r>
          </w:p>
        </w:tc>
        <w:tc>
          <w:tcPr>
            <w:tcW w:w="1701" w:type="dxa"/>
            <w:tcBorders>
              <w:top w:val="single" w:sz="8" w:space="0" w:color="auto"/>
              <w:left w:val="nil"/>
              <w:bottom w:val="nil"/>
              <w:right w:val="nil"/>
            </w:tcBorders>
            <w:shd w:val="clear" w:color="auto" w:fill="auto"/>
            <w:noWrap/>
            <w:vAlign w:val="center"/>
            <w:hideMark/>
          </w:tcPr>
          <w:p w14:paraId="67CC135A" w14:textId="77777777" w:rsidR="00581CFB" w:rsidRDefault="00581CFB">
            <w:pPr>
              <w:jc w:val="center"/>
              <w:rPr>
                <w:rFonts w:ascii="Times" w:eastAsia="等线" w:hAnsi="Times"/>
                <w:color w:val="000000"/>
              </w:rPr>
            </w:pPr>
            <w:r>
              <w:rPr>
                <w:rFonts w:ascii="Times" w:eastAsia="等线" w:hAnsi="Times"/>
                <w:color w:val="000000"/>
                <w:lang w:val="en-IN"/>
              </w:rPr>
              <w:t>0.27</w:t>
            </w:r>
          </w:p>
        </w:tc>
        <w:tc>
          <w:tcPr>
            <w:tcW w:w="1276" w:type="dxa"/>
            <w:tcBorders>
              <w:top w:val="nil"/>
              <w:left w:val="nil"/>
              <w:bottom w:val="nil"/>
              <w:right w:val="nil"/>
            </w:tcBorders>
            <w:shd w:val="clear" w:color="auto" w:fill="auto"/>
            <w:noWrap/>
            <w:vAlign w:val="center"/>
            <w:hideMark/>
          </w:tcPr>
          <w:p w14:paraId="1B0F5B6F" w14:textId="77777777" w:rsidR="00581CFB" w:rsidRDefault="00581CFB">
            <w:pPr>
              <w:jc w:val="center"/>
              <w:rPr>
                <w:rFonts w:ascii="Times" w:eastAsia="等线" w:hAnsi="Times"/>
                <w:color w:val="000000"/>
              </w:rPr>
            </w:pPr>
            <w:r>
              <w:rPr>
                <w:rFonts w:ascii="Times" w:eastAsia="等线" w:hAnsi="Times"/>
                <w:color w:val="000000"/>
                <w:lang w:val="en-IN"/>
              </w:rPr>
              <w:t>2.20E-03</w:t>
            </w:r>
          </w:p>
        </w:tc>
        <w:tc>
          <w:tcPr>
            <w:tcW w:w="1701" w:type="dxa"/>
            <w:tcBorders>
              <w:top w:val="nil"/>
              <w:left w:val="nil"/>
              <w:bottom w:val="nil"/>
              <w:right w:val="nil"/>
            </w:tcBorders>
            <w:shd w:val="clear" w:color="auto" w:fill="auto"/>
            <w:noWrap/>
            <w:vAlign w:val="center"/>
            <w:hideMark/>
          </w:tcPr>
          <w:p w14:paraId="37336ED7" w14:textId="77777777" w:rsidR="00581CFB" w:rsidRDefault="00581CFB">
            <w:pPr>
              <w:jc w:val="center"/>
              <w:rPr>
                <w:rFonts w:ascii="Times" w:eastAsia="等线" w:hAnsi="Times"/>
                <w:color w:val="000000"/>
              </w:rPr>
            </w:pPr>
            <w:r>
              <w:rPr>
                <w:rFonts w:ascii="Times" w:eastAsia="等线" w:hAnsi="Times"/>
                <w:color w:val="000000"/>
                <w:lang w:val="en-IN"/>
              </w:rPr>
              <w:t>1.35E-01</w:t>
            </w:r>
          </w:p>
        </w:tc>
        <w:tc>
          <w:tcPr>
            <w:tcW w:w="850" w:type="dxa"/>
            <w:tcBorders>
              <w:top w:val="nil"/>
              <w:left w:val="nil"/>
              <w:bottom w:val="nil"/>
              <w:right w:val="nil"/>
            </w:tcBorders>
            <w:shd w:val="clear" w:color="auto" w:fill="auto"/>
            <w:noWrap/>
            <w:vAlign w:val="center"/>
            <w:hideMark/>
          </w:tcPr>
          <w:p w14:paraId="4B300CD1" w14:textId="77777777" w:rsidR="00581CFB" w:rsidRDefault="00581CFB">
            <w:pPr>
              <w:jc w:val="center"/>
              <w:rPr>
                <w:rFonts w:ascii="Times" w:eastAsia="等线" w:hAnsi="Times"/>
                <w:color w:val="000000"/>
              </w:rPr>
            </w:pPr>
            <w:r>
              <w:rPr>
                <w:rFonts w:ascii="Times" w:eastAsia="等线" w:hAnsi="Times"/>
                <w:color w:val="000000"/>
                <w:lang w:val="en-IN"/>
              </w:rPr>
              <w:t>269</w:t>
            </w:r>
          </w:p>
        </w:tc>
        <w:tc>
          <w:tcPr>
            <w:tcW w:w="2268" w:type="dxa"/>
            <w:tcBorders>
              <w:top w:val="nil"/>
              <w:left w:val="nil"/>
              <w:bottom w:val="nil"/>
              <w:right w:val="nil"/>
            </w:tcBorders>
            <w:shd w:val="clear" w:color="auto" w:fill="auto"/>
            <w:noWrap/>
            <w:vAlign w:val="center"/>
            <w:hideMark/>
          </w:tcPr>
          <w:p w14:paraId="0D68782F" w14:textId="77777777" w:rsidR="00581CFB" w:rsidRDefault="00581CFB">
            <w:pPr>
              <w:jc w:val="center"/>
              <w:rPr>
                <w:rFonts w:ascii="Times" w:eastAsia="等线" w:hAnsi="Times"/>
                <w:color w:val="000000"/>
              </w:rPr>
            </w:pPr>
            <w:r>
              <w:rPr>
                <w:rFonts w:ascii="Times" w:eastAsia="等线" w:hAnsi="Times"/>
                <w:color w:val="000000"/>
                <w:lang w:val="en-IN"/>
              </w:rPr>
              <w:t>3.95</w:t>
            </w:r>
          </w:p>
        </w:tc>
        <w:tc>
          <w:tcPr>
            <w:tcW w:w="1931" w:type="dxa"/>
            <w:tcBorders>
              <w:top w:val="nil"/>
              <w:left w:val="nil"/>
              <w:bottom w:val="nil"/>
              <w:right w:val="nil"/>
            </w:tcBorders>
            <w:shd w:val="clear" w:color="auto" w:fill="auto"/>
            <w:noWrap/>
            <w:vAlign w:val="center"/>
            <w:hideMark/>
          </w:tcPr>
          <w:p w14:paraId="7BD756C5" w14:textId="77777777" w:rsidR="00581CFB" w:rsidRDefault="00581CFB">
            <w:pPr>
              <w:jc w:val="center"/>
              <w:rPr>
                <w:rFonts w:ascii="Times" w:eastAsia="等线" w:hAnsi="Times"/>
                <w:color w:val="000000"/>
              </w:rPr>
            </w:pPr>
            <w:r>
              <w:rPr>
                <w:rFonts w:ascii="Times" w:eastAsia="等线" w:hAnsi="Times"/>
                <w:color w:val="000000"/>
                <w:lang w:val="en-IN"/>
              </w:rPr>
              <w:t>15.47</w:t>
            </w:r>
          </w:p>
        </w:tc>
      </w:tr>
      <w:tr w:rsidR="00581CFB" w14:paraId="45BA393E" w14:textId="77777777" w:rsidTr="00581CFB">
        <w:trPr>
          <w:trHeight w:val="320"/>
        </w:trPr>
        <w:tc>
          <w:tcPr>
            <w:tcW w:w="851" w:type="dxa"/>
            <w:tcBorders>
              <w:top w:val="nil"/>
              <w:left w:val="nil"/>
              <w:bottom w:val="nil"/>
              <w:right w:val="nil"/>
            </w:tcBorders>
            <w:shd w:val="clear" w:color="auto" w:fill="auto"/>
            <w:noWrap/>
            <w:vAlign w:val="center"/>
            <w:hideMark/>
          </w:tcPr>
          <w:p w14:paraId="2BD3D854" w14:textId="77777777" w:rsidR="00581CFB" w:rsidRDefault="00581CFB">
            <w:pPr>
              <w:jc w:val="center"/>
              <w:rPr>
                <w:rFonts w:ascii="Times" w:eastAsia="等线" w:hAnsi="Times"/>
                <w:color w:val="000000"/>
              </w:rPr>
            </w:pPr>
            <w:r>
              <w:rPr>
                <w:rFonts w:ascii="Times" w:eastAsia="等线" w:hAnsi="Times"/>
                <w:color w:val="000000"/>
                <w:lang w:val="en-IN"/>
              </w:rPr>
              <w:t>HNSC</w:t>
            </w:r>
          </w:p>
        </w:tc>
        <w:tc>
          <w:tcPr>
            <w:tcW w:w="1701" w:type="dxa"/>
            <w:tcBorders>
              <w:top w:val="nil"/>
              <w:left w:val="nil"/>
              <w:bottom w:val="nil"/>
              <w:right w:val="nil"/>
            </w:tcBorders>
            <w:shd w:val="clear" w:color="auto" w:fill="auto"/>
            <w:noWrap/>
            <w:vAlign w:val="center"/>
            <w:hideMark/>
          </w:tcPr>
          <w:p w14:paraId="791EE4D4" w14:textId="77777777" w:rsidR="00581CFB" w:rsidRDefault="00581CFB">
            <w:pPr>
              <w:jc w:val="center"/>
              <w:rPr>
                <w:rFonts w:ascii="Times" w:eastAsia="等线" w:hAnsi="Times"/>
                <w:color w:val="000000"/>
              </w:rPr>
            </w:pPr>
            <w:r>
              <w:rPr>
                <w:rFonts w:ascii="Times" w:eastAsia="等线" w:hAnsi="Times"/>
                <w:color w:val="000000"/>
                <w:lang w:val="en-IN"/>
              </w:rPr>
              <w:t>-0.205</w:t>
            </w:r>
          </w:p>
        </w:tc>
        <w:tc>
          <w:tcPr>
            <w:tcW w:w="1276" w:type="dxa"/>
            <w:tcBorders>
              <w:top w:val="nil"/>
              <w:left w:val="nil"/>
              <w:bottom w:val="nil"/>
              <w:right w:val="nil"/>
            </w:tcBorders>
            <w:shd w:val="clear" w:color="auto" w:fill="auto"/>
            <w:noWrap/>
            <w:vAlign w:val="center"/>
            <w:hideMark/>
          </w:tcPr>
          <w:p w14:paraId="313DA2CF" w14:textId="77777777" w:rsidR="00581CFB" w:rsidRDefault="00581CFB">
            <w:pPr>
              <w:jc w:val="center"/>
              <w:rPr>
                <w:rFonts w:ascii="Times" w:eastAsia="等线" w:hAnsi="Times"/>
                <w:color w:val="000000"/>
              </w:rPr>
            </w:pPr>
            <w:r>
              <w:rPr>
                <w:rFonts w:ascii="Times" w:eastAsia="等线" w:hAnsi="Times"/>
                <w:color w:val="000000"/>
                <w:lang w:val="en-IN"/>
              </w:rPr>
              <w:t>6.40E-03</w:t>
            </w:r>
          </w:p>
        </w:tc>
        <w:tc>
          <w:tcPr>
            <w:tcW w:w="1701" w:type="dxa"/>
            <w:tcBorders>
              <w:top w:val="nil"/>
              <w:left w:val="nil"/>
              <w:bottom w:val="nil"/>
              <w:right w:val="nil"/>
            </w:tcBorders>
            <w:shd w:val="clear" w:color="auto" w:fill="auto"/>
            <w:noWrap/>
            <w:vAlign w:val="center"/>
            <w:hideMark/>
          </w:tcPr>
          <w:p w14:paraId="249BBA8A" w14:textId="77777777" w:rsidR="00581CFB" w:rsidRDefault="00581CFB">
            <w:pPr>
              <w:jc w:val="center"/>
              <w:rPr>
                <w:rFonts w:ascii="Times" w:eastAsia="等线" w:hAnsi="Times"/>
                <w:color w:val="000000"/>
              </w:rPr>
            </w:pPr>
            <w:r>
              <w:rPr>
                <w:rFonts w:ascii="Times" w:eastAsia="等线" w:hAnsi="Times"/>
                <w:color w:val="000000"/>
                <w:lang w:val="en-IN"/>
              </w:rPr>
              <w:t>1.50E-01</w:t>
            </w:r>
          </w:p>
        </w:tc>
        <w:tc>
          <w:tcPr>
            <w:tcW w:w="850" w:type="dxa"/>
            <w:tcBorders>
              <w:top w:val="nil"/>
              <w:left w:val="nil"/>
              <w:bottom w:val="nil"/>
              <w:right w:val="nil"/>
            </w:tcBorders>
            <w:shd w:val="clear" w:color="auto" w:fill="auto"/>
            <w:noWrap/>
            <w:vAlign w:val="center"/>
            <w:hideMark/>
          </w:tcPr>
          <w:p w14:paraId="055003B9" w14:textId="77777777" w:rsidR="00581CFB" w:rsidRDefault="00581CFB">
            <w:pPr>
              <w:jc w:val="center"/>
              <w:rPr>
                <w:rFonts w:ascii="Times" w:eastAsia="等线" w:hAnsi="Times"/>
                <w:color w:val="000000"/>
              </w:rPr>
            </w:pPr>
            <w:r>
              <w:rPr>
                <w:rFonts w:ascii="Times" w:eastAsia="等线" w:hAnsi="Times"/>
                <w:color w:val="000000"/>
                <w:lang w:val="en-IN"/>
              </w:rPr>
              <w:t>707</w:t>
            </w:r>
          </w:p>
        </w:tc>
        <w:tc>
          <w:tcPr>
            <w:tcW w:w="2268" w:type="dxa"/>
            <w:tcBorders>
              <w:top w:val="nil"/>
              <w:left w:val="nil"/>
              <w:bottom w:val="nil"/>
              <w:right w:val="nil"/>
            </w:tcBorders>
            <w:shd w:val="clear" w:color="auto" w:fill="auto"/>
            <w:noWrap/>
            <w:vAlign w:val="center"/>
            <w:hideMark/>
          </w:tcPr>
          <w:p w14:paraId="69AB7D89" w14:textId="77777777" w:rsidR="00581CFB" w:rsidRDefault="00581CFB">
            <w:pPr>
              <w:jc w:val="center"/>
              <w:rPr>
                <w:rFonts w:ascii="Times" w:eastAsia="等线" w:hAnsi="Times"/>
                <w:color w:val="000000"/>
              </w:rPr>
            </w:pPr>
            <w:r>
              <w:rPr>
                <w:rFonts w:ascii="Times" w:eastAsia="等线" w:hAnsi="Times"/>
                <w:color w:val="000000"/>
                <w:lang w:val="en-IN"/>
              </w:rPr>
              <w:t>6.15</w:t>
            </w:r>
          </w:p>
        </w:tc>
        <w:tc>
          <w:tcPr>
            <w:tcW w:w="1931" w:type="dxa"/>
            <w:tcBorders>
              <w:top w:val="nil"/>
              <w:left w:val="nil"/>
              <w:bottom w:val="nil"/>
              <w:right w:val="nil"/>
            </w:tcBorders>
            <w:shd w:val="clear" w:color="auto" w:fill="auto"/>
            <w:noWrap/>
            <w:vAlign w:val="center"/>
            <w:hideMark/>
          </w:tcPr>
          <w:p w14:paraId="72FBECD9" w14:textId="77777777" w:rsidR="00581CFB" w:rsidRDefault="00581CFB">
            <w:pPr>
              <w:jc w:val="center"/>
              <w:rPr>
                <w:rFonts w:ascii="Times" w:eastAsia="等线" w:hAnsi="Times"/>
                <w:color w:val="000000"/>
              </w:rPr>
            </w:pPr>
            <w:r>
              <w:rPr>
                <w:rFonts w:ascii="Times" w:eastAsia="等线" w:hAnsi="Times"/>
                <w:color w:val="000000"/>
                <w:lang w:val="en-IN"/>
              </w:rPr>
              <w:t>20.99</w:t>
            </w:r>
          </w:p>
        </w:tc>
      </w:tr>
      <w:tr w:rsidR="00581CFB" w14:paraId="0E216C8E" w14:textId="77777777" w:rsidTr="00581CFB">
        <w:trPr>
          <w:trHeight w:val="320"/>
        </w:trPr>
        <w:tc>
          <w:tcPr>
            <w:tcW w:w="851" w:type="dxa"/>
            <w:tcBorders>
              <w:top w:val="nil"/>
              <w:left w:val="nil"/>
              <w:bottom w:val="nil"/>
              <w:right w:val="nil"/>
            </w:tcBorders>
            <w:shd w:val="clear" w:color="auto" w:fill="auto"/>
            <w:noWrap/>
            <w:vAlign w:val="center"/>
            <w:hideMark/>
          </w:tcPr>
          <w:p w14:paraId="1432D578" w14:textId="77777777" w:rsidR="00581CFB" w:rsidRDefault="00581CFB">
            <w:pPr>
              <w:jc w:val="center"/>
              <w:rPr>
                <w:rFonts w:ascii="Times" w:eastAsia="等线" w:hAnsi="Times"/>
                <w:color w:val="000000"/>
              </w:rPr>
            </w:pPr>
            <w:r>
              <w:rPr>
                <w:rFonts w:ascii="Times" w:eastAsia="等线" w:hAnsi="Times"/>
                <w:color w:val="000000"/>
                <w:lang w:val="en-IN"/>
              </w:rPr>
              <w:t>LUAD</w:t>
            </w:r>
          </w:p>
        </w:tc>
        <w:tc>
          <w:tcPr>
            <w:tcW w:w="1701" w:type="dxa"/>
            <w:tcBorders>
              <w:top w:val="nil"/>
              <w:left w:val="nil"/>
              <w:bottom w:val="nil"/>
              <w:right w:val="nil"/>
            </w:tcBorders>
            <w:shd w:val="clear" w:color="auto" w:fill="auto"/>
            <w:noWrap/>
            <w:vAlign w:val="center"/>
            <w:hideMark/>
          </w:tcPr>
          <w:p w14:paraId="7D341D2E" w14:textId="77777777" w:rsidR="00581CFB" w:rsidRDefault="00581CFB">
            <w:pPr>
              <w:jc w:val="center"/>
              <w:rPr>
                <w:rFonts w:ascii="Times" w:eastAsia="等线" w:hAnsi="Times"/>
                <w:color w:val="000000"/>
              </w:rPr>
            </w:pPr>
            <w:r>
              <w:rPr>
                <w:rFonts w:ascii="Times" w:eastAsia="等线" w:hAnsi="Times"/>
                <w:color w:val="000000"/>
                <w:lang w:val="en-IN"/>
              </w:rPr>
              <w:t>-0.161</w:t>
            </w:r>
          </w:p>
        </w:tc>
        <w:tc>
          <w:tcPr>
            <w:tcW w:w="1276" w:type="dxa"/>
            <w:tcBorders>
              <w:top w:val="nil"/>
              <w:left w:val="nil"/>
              <w:bottom w:val="nil"/>
              <w:right w:val="nil"/>
            </w:tcBorders>
            <w:shd w:val="clear" w:color="auto" w:fill="auto"/>
            <w:noWrap/>
            <w:vAlign w:val="center"/>
            <w:hideMark/>
          </w:tcPr>
          <w:p w14:paraId="53505D94" w14:textId="77777777" w:rsidR="00581CFB" w:rsidRDefault="00581CFB">
            <w:pPr>
              <w:jc w:val="center"/>
              <w:rPr>
                <w:rFonts w:ascii="Times" w:eastAsia="等线" w:hAnsi="Times"/>
                <w:color w:val="000000"/>
              </w:rPr>
            </w:pPr>
            <w:r>
              <w:rPr>
                <w:rFonts w:ascii="Times" w:eastAsia="等线" w:hAnsi="Times"/>
                <w:color w:val="000000"/>
                <w:lang w:val="en-IN"/>
              </w:rPr>
              <w:t>3.90E-02</w:t>
            </w:r>
          </w:p>
        </w:tc>
        <w:tc>
          <w:tcPr>
            <w:tcW w:w="1701" w:type="dxa"/>
            <w:tcBorders>
              <w:top w:val="nil"/>
              <w:left w:val="nil"/>
              <w:bottom w:val="nil"/>
              <w:right w:val="nil"/>
            </w:tcBorders>
            <w:shd w:val="clear" w:color="auto" w:fill="auto"/>
            <w:noWrap/>
            <w:vAlign w:val="center"/>
            <w:hideMark/>
          </w:tcPr>
          <w:p w14:paraId="4D22D7F2" w14:textId="77777777" w:rsidR="00581CFB" w:rsidRDefault="00581CFB">
            <w:pPr>
              <w:jc w:val="center"/>
              <w:rPr>
                <w:rFonts w:ascii="Times" w:eastAsia="等线" w:hAnsi="Times"/>
                <w:color w:val="000000"/>
              </w:rPr>
            </w:pPr>
            <w:r>
              <w:rPr>
                <w:rFonts w:ascii="Times" w:eastAsia="等线" w:hAnsi="Times"/>
                <w:color w:val="000000"/>
                <w:lang w:val="en-IN"/>
              </w:rPr>
              <w:t>1.75E-01</w:t>
            </w:r>
          </w:p>
        </w:tc>
        <w:tc>
          <w:tcPr>
            <w:tcW w:w="850" w:type="dxa"/>
            <w:tcBorders>
              <w:top w:val="nil"/>
              <w:left w:val="nil"/>
              <w:bottom w:val="nil"/>
              <w:right w:val="nil"/>
            </w:tcBorders>
            <w:shd w:val="clear" w:color="auto" w:fill="auto"/>
            <w:noWrap/>
            <w:vAlign w:val="center"/>
            <w:hideMark/>
          </w:tcPr>
          <w:p w14:paraId="4CC34F4E" w14:textId="77777777" w:rsidR="00581CFB" w:rsidRDefault="00581CFB">
            <w:pPr>
              <w:jc w:val="center"/>
              <w:rPr>
                <w:rFonts w:ascii="Times" w:eastAsia="等线" w:hAnsi="Times"/>
                <w:color w:val="000000"/>
              </w:rPr>
            </w:pPr>
            <w:r>
              <w:rPr>
                <w:rFonts w:ascii="Times" w:eastAsia="等线" w:hAnsi="Times"/>
                <w:color w:val="000000"/>
                <w:lang w:val="en-IN"/>
              </w:rPr>
              <w:t>3711</w:t>
            </w:r>
          </w:p>
        </w:tc>
        <w:tc>
          <w:tcPr>
            <w:tcW w:w="2268" w:type="dxa"/>
            <w:tcBorders>
              <w:top w:val="nil"/>
              <w:left w:val="nil"/>
              <w:bottom w:val="nil"/>
              <w:right w:val="nil"/>
            </w:tcBorders>
            <w:shd w:val="clear" w:color="auto" w:fill="auto"/>
            <w:noWrap/>
            <w:vAlign w:val="center"/>
            <w:hideMark/>
          </w:tcPr>
          <w:p w14:paraId="7BC64EDB" w14:textId="77777777" w:rsidR="00581CFB" w:rsidRDefault="00581CFB">
            <w:pPr>
              <w:jc w:val="center"/>
              <w:rPr>
                <w:rFonts w:ascii="Times" w:eastAsia="等线" w:hAnsi="Times"/>
                <w:color w:val="000000"/>
              </w:rPr>
            </w:pPr>
            <w:r>
              <w:rPr>
                <w:rFonts w:ascii="Times" w:eastAsia="等线" w:hAnsi="Times"/>
                <w:color w:val="000000"/>
                <w:lang w:val="en-IN"/>
              </w:rPr>
              <w:t>5.66</w:t>
            </w:r>
          </w:p>
        </w:tc>
        <w:tc>
          <w:tcPr>
            <w:tcW w:w="1931" w:type="dxa"/>
            <w:tcBorders>
              <w:top w:val="nil"/>
              <w:left w:val="nil"/>
              <w:bottom w:val="nil"/>
              <w:right w:val="nil"/>
            </w:tcBorders>
            <w:shd w:val="clear" w:color="auto" w:fill="auto"/>
            <w:noWrap/>
            <w:vAlign w:val="center"/>
            <w:hideMark/>
          </w:tcPr>
          <w:p w14:paraId="01CC1A81" w14:textId="77777777" w:rsidR="00581CFB" w:rsidRDefault="00581CFB">
            <w:pPr>
              <w:jc w:val="center"/>
              <w:rPr>
                <w:rFonts w:ascii="Times" w:eastAsia="等线" w:hAnsi="Times"/>
                <w:color w:val="000000"/>
              </w:rPr>
            </w:pPr>
            <w:r>
              <w:rPr>
                <w:rFonts w:ascii="Times" w:eastAsia="等线" w:hAnsi="Times"/>
                <w:color w:val="000000"/>
                <w:lang w:val="en-IN"/>
              </w:rPr>
              <w:t>15.34</w:t>
            </w:r>
          </w:p>
        </w:tc>
      </w:tr>
      <w:tr w:rsidR="00581CFB" w14:paraId="38AE61C2" w14:textId="77777777" w:rsidTr="00581CFB">
        <w:trPr>
          <w:trHeight w:val="320"/>
        </w:trPr>
        <w:tc>
          <w:tcPr>
            <w:tcW w:w="851" w:type="dxa"/>
            <w:tcBorders>
              <w:top w:val="nil"/>
              <w:left w:val="nil"/>
              <w:bottom w:val="nil"/>
              <w:right w:val="nil"/>
            </w:tcBorders>
            <w:shd w:val="clear" w:color="auto" w:fill="auto"/>
            <w:noWrap/>
            <w:vAlign w:val="center"/>
            <w:hideMark/>
          </w:tcPr>
          <w:p w14:paraId="334E4514" w14:textId="77777777" w:rsidR="00581CFB" w:rsidRDefault="00581CFB">
            <w:pPr>
              <w:jc w:val="center"/>
              <w:rPr>
                <w:rFonts w:ascii="Times" w:eastAsia="等线" w:hAnsi="Times"/>
                <w:color w:val="000000"/>
              </w:rPr>
            </w:pPr>
            <w:r>
              <w:rPr>
                <w:rFonts w:ascii="Times" w:eastAsia="等线" w:hAnsi="Times"/>
                <w:color w:val="000000"/>
                <w:lang w:val="en-IN"/>
              </w:rPr>
              <w:t>COAD</w:t>
            </w:r>
          </w:p>
        </w:tc>
        <w:tc>
          <w:tcPr>
            <w:tcW w:w="1701" w:type="dxa"/>
            <w:tcBorders>
              <w:top w:val="nil"/>
              <w:left w:val="nil"/>
              <w:bottom w:val="nil"/>
              <w:right w:val="nil"/>
            </w:tcBorders>
            <w:shd w:val="clear" w:color="auto" w:fill="auto"/>
            <w:noWrap/>
            <w:vAlign w:val="center"/>
            <w:hideMark/>
          </w:tcPr>
          <w:p w14:paraId="5CBCD14D" w14:textId="77777777" w:rsidR="00581CFB" w:rsidRDefault="00581CFB">
            <w:pPr>
              <w:jc w:val="center"/>
              <w:rPr>
                <w:rFonts w:ascii="Times" w:eastAsia="等线" w:hAnsi="Times"/>
                <w:color w:val="000000"/>
              </w:rPr>
            </w:pPr>
            <w:r>
              <w:rPr>
                <w:rFonts w:ascii="Times" w:eastAsia="等线" w:hAnsi="Times"/>
                <w:color w:val="000000"/>
                <w:lang w:val="en-IN"/>
              </w:rPr>
              <w:t>-0.159</w:t>
            </w:r>
          </w:p>
        </w:tc>
        <w:tc>
          <w:tcPr>
            <w:tcW w:w="1276" w:type="dxa"/>
            <w:tcBorders>
              <w:top w:val="nil"/>
              <w:left w:val="nil"/>
              <w:bottom w:val="nil"/>
              <w:right w:val="nil"/>
            </w:tcBorders>
            <w:shd w:val="clear" w:color="auto" w:fill="auto"/>
            <w:noWrap/>
            <w:vAlign w:val="center"/>
            <w:hideMark/>
          </w:tcPr>
          <w:p w14:paraId="52B66A49" w14:textId="77777777" w:rsidR="00581CFB" w:rsidRDefault="00581CFB">
            <w:pPr>
              <w:jc w:val="center"/>
              <w:rPr>
                <w:rFonts w:ascii="Times" w:eastAsia="等线" w:hAnsi="Times"/>
                <w:color w:val="000000"/>
              </w:rPr>
            </w:pPr>
            <w:r>
              <w:rPr>
                <w:rFonts w:ascii="Times" w:eastAsia="等线" w:hAnsi="Times"/>
                <w:color w:val="000000"/>
                <w:lang w:val="en-IN"/>
              </w:rPr>
              <w:t>1.50E-01</w:t>
            </w:r>
          </w:p>
        </w:tc>
        <w:tc>
          <w:tcPr>
            <w:tcW w:w="1701" w:type="dxa"/>
            <w:tcBorders>
              <w:top w:val="nil"/>
              <w:left w:val="nil"/>
              <w:bottom w:val="nil"/>
              <w:right w:val="nil"/>
            </w:tcBorders>
            <w:shd w:val="clear" w:color="auto" w:fill="auto"/>
            <w:noWrap/>
            <w:vAlign w:val="center"/>
            <w:hideMark/>
          </w:tcPr>
          <w:p w14:paraId="3B186144" w14:textId="77777777" w:rsidR="00581CFB" w:rsidRDefault="00581CFB">
            <w:pPr>
              <w:jc w:val="center"/>
              <w:rPr>
                <w:rFonts w:ascii="Times" w:eastAsia="等线" w:hAnsi="Times"/>
                <w:color w:val="000000"/>
              </w:rPr>
            </w:pPr>
            <w:r>
              <w:rPr>
                <w:rFonts w:ascii="Times" w:eastAsia="等线" w:hAnsi="Times"/>
                <w:color w:val="000000"/>
                <w:lang w:val="en-IN"/>
              </w:rPr>
              <w:t>5.58E-01</w:t>
            </w:r>
          </w:p>
        </w:tc>
        <w:tc>
          <w:tcPr>
            <w:tcW w:w="850" w:type="dxa"/>
            <w:tcBorders>
              <w:top w:val="nil"/>
              <w:left w:val="nil"/>
              <w:bottom w:val="nil"/>
              <w:right w:val="nil"/>
            </w:tcBorders>
            <w:shd w:val="clear" w:color="auto" w:fill="auto"/>
            <w:noWrap/>
            <w:vAlign w:val="center"/>
            <w:hideMark/>
          </w:tcPr>
          <w:p w14:paraId="31583303" w14:textId="77777777" w:rsidR="00581CFB" w:rsidRDefault="00581CFB">
            <w:pPr>
              <w:jc w:val="center"/>
              <w:rPr>
                <w:rFonts w:ascii="Times" w:eastAsia="等线" w:hAnsi="Times"/>
                <w:color w:val="000000"/>
              </w:rPr>
            </w:pPr>
            <w:r>
              <w:rPr>
                <w:rFonts w:ascii="Times" w:eastAsia="等线" w:hAnsi="Times"/>
                <w:color w:val="000000"/>
                <w:lang w:val="en-IN"/>
              </w:rPr>
              <w:t>4299</w:t>
            </w:r>
          </w:p>
        </w:tc>
        <w:tc>
          <w:tcPr>
            <w:tcW w:w="2268" w:type="dxa"/>
            <w:tcBorders>
              <w:top w:val="nil"/>
              <w:left w:val="nil"/>
              <w:bottom w:val="nil"/>
              <w:right w:val="nil"/>
            </w:tcBorders>
            <w:shd w:val="clear" w:color="auto" w:fill="auto"/>
            <w:noWrap/>
            <w:vAlign w:val="center"/>
            <w:hideMark/>
          </w:tcPr>
          <w:p w14:paraId="1FA9D49B" w14:textId="77777777" w:rsidR="00581CFB" w:rsidRDefault="00581CFB">
            <w:pPr>
              <w:jc w:val="center"/>
              <w:rPr>
                <w:rFonts w:ascii="Times" w:eastAsia="等线" w:hAnsi="Times"/>
                <w:color w:val="000000"/>
              </w:rPr>
            </w:pPr>
            <w:r>
              <w:rPr>
                <w:rFonts w:ascii="Times" w:eastAsia="等线" w:hAnsi="Times"/>
                <w:color w:val="000000"/>
                <w:lang w:val="en-IN"/>
              </w:rPr>
              <w:t>4.22</w:t>
            </w:r>
          </w:p>
        </w:tc>
        <w:tc>
          <w:tcPr>
            <w:tcW w:w="1931" w:type="dxa"/>
            <w:tcBorders>
              <w:top w:val="nil"/>
              <w:left w:val="nil"/>
              <w:bottom w:val="nil"/>
              <w:right w:val="nil"/>
            </w:tcBorders>
            <w:shd w:val="clear" w:color="auto" w:fill="auto"/>
            <w:noWrap/>
            <w:vAlign w:val="center"/>
            <w:hideMark/>
          </w:tcPr>
          <w:p w14:paraId="514E01F8" w14:textId="77777777" w:rsidR="00581CFB" w:rsidRDefault="00581CFB">
            <w:pPr>
              <w:jc w:val="center"/>
              <w:rPr>
                <w:rFonts w:ascii="Times" w:eastAsia="等线" w:hAnsi="Times"/>
                <w:color w:val="000000"/>
              </w:rPr>
            </w:pPr>
            <w:r>
              <w:rPr>
                <w:rFonts w:ascii="Times" w:eastAsia="等线" w:hAnsi="Times"/>
                <w:color w:val="000000"/>
                <w:lang w:val="en-IN"/>
              </w:rPr>
              <w:t>15.93</w:t>
            </w:r>
          </w:p>
        </w:tc>
      </w:tr>
      <w:tr w:rsidR="00581CFB" w14:paraId="65944295" w14:textId="77777777" w:rsidTr="00581CFB">
        <w:trPr>
          <w:trHeight w:val="320"/>
        </w:trPr>
        <w:tc>
          <w:tcPr>
            <w:tcW w:w="851" w:type="dxa"/>
            <w:tcBorders>
              <w:top w:val="nil"/>
              <w:left w:val="nil"/>
              <w:bottom w:val="nil"/>
              <w:right w:val="nil"/>
            </w:tcBorders>
            <w:shd w:val="clear" w:color="auto" w:fill="auto"/>
            <w:noWrap/>
            <w:vAlign w:val="center"/>
            <w:hideMark/>
          </w:tcPr>
          <w:p w14:paraId="14E92114" w14:textId="77777777" w:rsidR="00581CFB" w:rsidRDefault="00581CFB">
            <w:pPr>
              <w:jc w:val="center"/>
              <w:rPr>
                <w:rFonts w:ascii="Times" w:eastAsia="等线" w:hAnsi="Times"/>
                <w:color w:val="000000"/>
              </w:rPr>
            </w:pPr>
            <w:r>
              <w:rPr>
                <w:rFonts w:ascii="Times" w:eastAsia="等线" w:hAnsi="Times"/>
                <w:color w:val="000000"/>
                <w:lang w:val="en-IN"/>
              </w:rPr>
              <w:t>READ</w:t>
            </w:r>
          </w:p>
        </w:tc>
        <w:tc>
          <w:tcPr>
            <w:tcW w:w="1701" w:type="dxa"/>
            <w:tcBorders>
              <w:top w:val="nil"/>
              <w:left w:val="nil"/>
              <w:bottom w:val="nil"/>
              <w:right w:val="nil"/>
            </w:tcBorders>
            <w:shd w:val="clear" w:color="auto" w:fill="auto"/>
            <w:noWrap/>
            <w:vAlign w:val="center"/>
            <w:hideMark/>
          </w:tcPr>
          <w:p w14:paraId="4EA6A853" w14:textId="77777777" w:rsidR="00581CFB" w:rsidRDefault="00581CFB">
            <w:pPr>
              <w:jc w:val="center"/>
              <w:rPr>
                <w:rFonts w:ascii="Times" w:eastAsia="等线" w:hAnsi="Times"/>
                <w:color w:val="000000"/>
              </w:rPr>
            </w:pPr>
            <w:r>
              <w:rPr>
                <w:rFonts w:ascii="Times" w:eastAsia="等线" w:hAnsi="Times"/>
                <w:color w:val="000000"/>
                <w:lang w:val="en-IN"/>
              </w:rPr>
              <w:t>-0.328</w:t>
            </w:r>
          </w:p>
        </w:tc>
        <w:tc>
          <w:tcPr>
            <w:tcW w:w="1276" w:type="dxa"/>
            <w:tcBorders>
              <w:top w:val="nil"/>
              <w:left w:val="nil"/>
              <w:bottom w:val="nil"/>
              <w:right w:val="nil"/>
            </w:tcBorders>
            <w:shd w:val="clear" w:color="auto" w:fill="auto"/>
            <w:noWrap/>
            <w:vAlign w:val="center"/>
            <w:hideMark/>
          </w:tcPr>
          <w:p w14:paraId="6A944A7F" w14:textId="77777777" w:rsidR="00581CFB" w:rsidRDefault="00581CFB">
            <w:pPr>
              <w:jc w:val="center"/>
              <w:rPr>
                <w:rFonts w:ascii="Times" w:eastAsia="等线" w:hAnsi="Times"/>
                <w:color w:val="000000"/>
              </w:rPr>
            </w:pPr>
            <w:r>
              <w:rPr>
                <w:rFonts w:ascii="Times" w:eastAsia="等线" w:hAnsi="Times"/>
                <w:color w:val="000000"/>
                <w:lang w:val="en-IN"/>
              </w:rPr>
              <w:t>1.60E-01</w:t>
            </w:r>
          </w:p>
        </w:tc>
        <w:tc>
          <w:tcPr>
            <w:tcW w:w="1701" w:type="dxa"/>
            <w:tcBorders>
              <w:top w:val="nil"/>
              <w:left w:val="nil"/>
              <w:bottom w:val="nil"/>
              <w:right w:val="nil"/>
            </w:tcBorders>
            <w:shd w:val="clear" w:color="auto" w:fill="auto"/>
            <w:noWrap/>
            <w:vAlign w:val="center"/>
            <w:hideMark/>
          </w:tcPr>
          <w:p w14:paraId="55FADBE0" w14:textId="77777777" w:rsidR="00581CFB" w:rsidRDefault="00581CFB">
            <w:pPr>
              <w:jc w:val="center"/>
              <w:rPr>
                <w:rFonts w:ascii="Times" w:eastAsia="等线" w:hAnsi="Times"/>
                <w:color w:val="000000"/>
              </w:rPr>
            </w:pPr>
            <w:r>
              <w:rPr>
                <w:rFonts w:ascii="Times" w:eastAsia="等线" w:hAnsi="Times"/>
                <w:color w:val="000000"/>
                <w:lang w:val="en-IN"/>
              </w:rPr>
              <w:t>9.39E-01</w:t>
            </w:r>
          </w:p>
        </w:tc>
        <w:tc>
          <w:tcPr>
            <w:tcW w:w="850" w:type="dxa"/>
            <w:tcBorders>
              <w:top w:val="nil"/>
              <w:left w:val="nil"/>
              <w:bottom w:val="nil"/>
              <w:right w:val="nil"/>
            </w:tcBorders>
            <w:shd w:val="clear" w:color="auto" w:fill="auto"/>
            <w:noWrap/>
            <w:vAlign w:val="center"/>
            <w:hideMark/>
          </w:tcPr>
          <w:p w14:paraId="13D2163D" w14:textId="77777777" w:rsidR="00581CFB" w:rsidRDefault="00581CFB">
            <w:pPr>
              <w:jc w:val="center"/>
              <w:rPr>
                <w:rFonts w:ascii="Times" w:eastAsia="等线" w:hAnsi="Times"/>
                <w:color w:val="000000"/>
              </w:rPr>
            </w:pPr>
            <w:r>
              <w:rPr>
                <w:rFonts w:ascii="Times" w:eastAsia="等线" w:hAnsi="Times"/>
                <w:color w:val="000000"/>
                <w:lang w:val="en-IN"/>
              </w:rPr>
              <w:t>2696</w:t>
            </w:r>
          </w:p>
        </w:tc>
        <w:tc>
          <w:tcPr>
            <w:tcW w:w="2268" w:type="dxa"/>
            <w:tcBorders>
              <w:top w:val="nil"/>
              <w:left w:val="nil"/>
              <w:bottom w:val="nil"/>
              <w:right w:val="nil"/>
            </w:tcBorders>
            <w:shd w:val="clear" w:color="auto" w:fill="auto"/>
            <w:noWrap/>
            <w:vAlign w:val="center"/>
            <w:hideMark/>
          </w:tcPr>
          <w:p w14:paraId="7DABF148" w14:textId="77777777" w:rsidR="00581CFB" w:rsidRDefault="00581CFB">
            <w:pPr>
              <w:jc w:val="center"/>
              <w:rPr>
                <w:rFonts w:ascii="Times" w:eastAsia="等线" w:hAnsi="Times"/>
                <w:color w:val="000000"/>
              </w:rPr>
            </w:pPr>
            <w:r>
              <w:rPr>
                <w:rFonts w:ascii="Times" w:eastAsia="等线" w:hAnsi="Times"/>
                <w:color w:val="000000"/>
                <w:lang w:val="en-IN"/>
              </w:rPr>
              <w:t>6.83</w:t>
            </w:r>
          </w:p>
        </w:tc>
        <w:tc>
          <w:tcPr>
            <w:tcW w:w="1931" w:type="dxa"/>
            <w:tcBorders>
              <w:top w:val="nil"/>
              <w:left w:val="nil"/>
              <w:bottom w:val="nil"/>
              <w:right w:val="nil"/>
            </w:tcBorders>
            <w:shd w:val="clear" w:color="auto" w:fill="auto"/>
            <w:noWrap/>
            <w:vAlign w:val="center"/>
            <w:hideMark/>
          </w:tcPr>
          <w:p w14:paraId="4854502A" w14:textId="77777777" w:rsidR="00581CFB" w:rsidRDefault="00581CFB">
            <w:pPr>
              <w:jc w:val="center"/>
              <w:rPr>
                <w:rFonts w:ascii="Times" w:eastAsia="等线" w:hAnsi="Times"/>
                <w:color w:val="000000"/>
              </w:rPr>
            </w:pPr>
            <w:r>
              <w:rPr>
                <w:rFonts w:ascii="Times" w:eastAsia="等线" w:hAnsi="Times"/>
                <w:color w:val="000000"/>
                <w:lang w:val="en-IN"/>
              </w:rPr>
              <w:t>16.1</w:t>
            </w:r>
          </w:p>
        </w:tc>
      </w:tr>
      <w:tr w:rsidR="00581CFB" w14:paraId="7B0FD4C1" w14:textId="77777777" w:rsidTr="00581CFB">
        <w:trPr>
          <w:trHeight w:val="320"/>
        </w:trPr>
        <w:tc>
          <w:tcPr>
            <w:tcW w:w="851" w:type="dxa"/>
            <w:tcBorders>
              <w:top w:val="nil"/>
              <w:left w:val="nil"/>
              <w:bottom w:val="nil"/>
              <w:right w:val="nil"/>
            </w:tcBorders>
            <w:shd w:val="clear" w:color="auto" w:fill="auto"/>
            <w:noWrap/>
            <w:vAlign w:val="center"/>
            <w:hideMark/>
          </w:tcPr>
          <w:p w14:paraId="03CB3A7B" w14:textId="77777777" w:rsidR="00581CFB" w:rsidRDefault="00581CFB">
            <w:pPr>
              <w:jc w:val="center"/>
              <w:rPr>
                <w:rFonts w:ascii="Times" w:eastAsia="等线" w:hAnsi="Times"/>
                <w:color w:val="000000"/>
              </w:rPr>
            </w:pPr>
            <w:r>
              <w:rPr>
                <w:rFonts w:ascii="Times" w:eastAsia="等线" w:hAnsi="Times"/>
                <w:color w:val="000000"/>
                <w:lang w:val="en-IN"/>
              </w:rPr>
              <w:t>LUSC</w:t>
            </w:r>
          </w:p>
        </w:tc>
        <w:tc>
          <w:tcPr>
            <w:tcW w:w="1701" w:type="dxa"/>
            <w:tcBorders>
              <w:top w:val="nil"/>
              <w:left w:val="nil"/>
              <w:bottom w:val="nil"/>
              <w:right w:val="nil"/>
            </w:tcBorders>
            <w:shd w:val="clear" w:color="auto" w:fill="auto"/>
            <w:noWrap/>
            <w:vAlign w:val="center"/>
            <w:hideMark/>
          </w:tcPr>
          <w:p w14:paraId="268F26D3" w14:textId="77777777" w:rsidR="00581CFB" w:rsidRDefault="00581CFB">
            <w:pPr>
              <w:jc w:val="center"/>
              <w:rPr>
                <w:rFonts w:ascii="Times" w:eastAsia="等线" w:hAnsi="Times"/>
                <w:color w:val="000000"/>
              </w:rPr>
            </w:pPr>
            <w:r>
              <w:rPr>
                <w:rFonts w:ascii="Times" w:eastAsia="等线" w:hAnsi="Times"/>
                <w:color w:val="000000"/>
                <w:lang w:val="en-IN"/>
              </w:rPr>
              <w:t>0.07</w:t>
            </w:r>
          </w:p>
        </w:tc>
        <w:tc>
          <w:tcPr>
            <w:tcW w:w="1276" w:type="dxa"/>
            <w:tcBorders>
              <w:top w:val="nil"/>
              <w:left w:val="nil"/>
              <w:bottom w:val="nil"/>
              <w:right w:val="nil"/>
            </w:tcBorders>
            <w:shd w:val="clear" w:color="auto" w:fill="auto"/>
            <w:noWrap/>
            <w:vAlign w:val="center"/>
            <w:hideMark/>
          </w:tcPr>
          <w:p w14:paraId="5CD13196" w14:textId="77777777" w:rsidR="00581CFB" w:rsidRDefault="00581CFB">
            <w:pPr>
              <w:jc w:val="center"/>
              <w:rPr>
                <w:rFonts w:ascii="Times" w:eastAsia="等线" w:hAnsi="Times"/>
                <w:color w:val="000000"/>
              </w:rPr>
            </w:pPr>
            <w:r>
              <w:rPr>
                <w:rFonts w:ascii="Times" w:eastAsia="等线" w:hAnsi="Times"/>
                <w:color w:val="000000"/>
                <w:lang w:val="en-IN"/>
              </w:rPr>
              <w:t>3.30E-01</w:t>
            </w:r>
          </w:p>
        </w:tc>
        <w:tc>
          <w:tcPr>
            <w:tcW w:w="1701" w:type="dxa"/>
            <w:tcBorders>
              <w:top w:val="nil"/>
              <w:left w:val="nil"/>
              <w:bottom w:val="nil"/>
              <w:right w:val="nil"/>
            </w:tcBorders>
            <w:shd w:val="clear" w:color="auto" w:fill="auto"/>
            <w:noWrap/>
            <w:vAlign w:val="center"/>
            <w:hideMark/>
          </w:tcPr>
          <w:p w14:paraId="60682587" w14:textId="77777777" w:rsidR="00581CFB" w:rsidRDefault="00581CFB">
            <w:pPr>
              <w:jc w:val="center"/>
              <w:rPr>
                <w:rFonts w:ascii="Times" w:eastAsia="等线" w:hAnsi="Times"/>
                <w:color w:val="000000"/>
              </w:rPr>
            </w:pPr>
            <w:r>
              <w:rPr>
                <w:rFonts w:ascii="Times" w:eastAsia="等线" w:hAnsi="Times"/>
                <w:color w:val="000000"/>
                <w:lang w:val="en-IN"/>
              </w:rPr>
              <w:t>7.93E-01</w:t>
            </w:r>
          </w:p>
        </w:tc>
        <w:tc>
          <w:tcPr>
            <w:tcW w:w="850" w:type="dxa"/>
            <w:tcBorders>
              <w:top w:val="nil"/>
              <w:left w:val="nil"/>
              <w:bottom w:val="nil"/>
              <w:right w:val="nil"/>
            </w:tcBorders>
            <w:shd w:val="clear" w:color="auto" w:fill="auto"/>
            <w:noWrap/>
            <w:vAlign w:val="center"/>
            <w:hideMark/>
          </w:tcPr>
          <w:p w14:paraId="16748450" w14:textId="77777777" w:rsidR="00581CFB" w:rsidRDefault="00581CFB">
            <w:pPr>
              <w:jc w:val="center"/>
              <w:rPr>
                <w:rFonts w:ascii="Times" w:eastAsia="等线" w:hAnsi="Times"/>
                <w:color w:val="000000"/>
              </w:rPr>
            </w:pPr>
            <w:r>
              <w:rPr>
                <w:rFonts w:ascii="Times" w:eastAsia="等线" w:hAnsi="Times"/>
                <w:color w:val="000000"/>
                <w:lang w:val="en-IN"/>
              </w:rPr>
              <w:t>6956</w:t>
            </w:r>
          </w:p>
        </w:tc>
        <w:tc>
          <w:tcPr>
            <w:tcW w:w="2268" w:type="dxa"/>
            <w:tcBorders>
              <w:top w:val="nil"/>
              <w:left w:val="nil"/>
              <w:bottom w:val="nil"/>
              <w:right w:val="nil"/>
            </w:tcBorders>
            <w:shd w:val="clear" w:color="auto" w:fill="auto"/>
            <w:noWrap/>
            <w:vAlign w:val="center"/>
            <w:hideMark/>
          </w:tcPr>
          <w:p w14:paraId="0F04A37E" w14:textId="77777777" w:rsidR="00581CFB" w:rsidRDefault="00581CFB">
            <w:pPr>
              <w:jc w:val="center"/>
              <w:rPr>
                <w:rFonts w:ascii="Times" w:eastAsia="等线" w:hAnsi="Times"/>
                <w:color w:val="000000"/>
              </w:rPr>
            </w:pPr>
            <w:r>
              <w:rPr>
                <w:rFonts w:ascii="Times" w:eastAsia="等线" w:hAnsi="Times"/>
                <w:color w:val="000000"/>
                <w:lang w:val="en-IN"/>
              </w:rPr>
              <w:t>6.93</w:t>
            </w:r>
          </w:p>
        </w:tc>
        <w:tc>
          <w:tcPr>
            <w:tcW w:w="1931" w:type="dxa"/>
            <w:tcBorders>
              <w:top w:val="nil"/>
              <w:left w:val="nil"/>
              <w:bottom w:val="nil"/>
              <w:right w:val="nil"/>
            </w:tcBorders>
            <w:shd w:val="clear" w:color="auto" w:fill="auto"/>
            <w:noWrap/>
            <w:vAlign w:val="center"/>
            <w:hideMark/>
          </w:tcPr>
          <w:p w14:paraId="4000D59E" w14:textId="77777777" w:rsidR="00581CFB" w:rsidRDefault="00581CFB">
            <w:pPr>
              <w:jc w:val="center"/>
              <w:rPr>
                <w:rFonts w:ascii="Times" w:eastAsia="等线" w:hAnsi="Times"/>
                <w:color w:val="000000"/>
              </w:rPr>
            </w:pPr>
            <w:r>
              <w:rPr>
                <w:rFonts w:ascii="Times" w:eastAsia="等线" w:hAnsi="Times"/>
                <w:color w:val="000000"/>
                <w:lang w:val="en-IN"/>
              </w:rPr>
              <w:t>23.8</w:t>
            </w:r>
          </w:p>
        </w:tc>
      </w:tr>
      <w:tr w:rsidR="00581CFB" w14:paraId="170467D0" w14:textId="77777777" w:rsidTr="00581CFB">
        <w:trPr>
          <w:trHeight w:val="320"/>
        </w:trPr>
        <w:tc>
          <w:tcPr>
            <w:tcW w:w="851" w:type="dxa"/>
            <w:tcBorders>
              <w:top w:val="nil"/>
              <w:left w:val="nil"/>
              <w:bottom w:val="nil"/>
              <w:right w:val="nil"/>
            </w:tcBorders>
            <w:shd w:val="clear" w:color="auto" w:fill="auto"/>
            <w:noWrap/>
            <w:vAlign w:val="center"/>
            <w:hideMark/>
          </w:tcPr>
          <w:p w14:paraId="2961DF75" w14:textId="77777777" w:rsidR="00581CFB" w:rsidRDefault="00581CFB">
            <w:pPr>
              <w:jc w:val="center"/>
              <w:rPr>
                <w:rFonts w:ascii="Times" w:eastAsia="等线" w:hAnsi="Times"/>
                <w:color w:val="000000"/>
              </w:rPr>
            </w:pPr>
            <w:r>
              <w:rPr>
                <w:rFonts w:ascii="Times" w:eastAsia="等线" w:hAnsi="Times"/>
                <w:color w:val="000000"/>
                <w:lang w:val="en-IN"/>
              </w:rPr>
              <w:t>KIRC</w:t>
            </w:r>
          </w:p>
        </w:tc>
        <w:tc>
          <w:tcPr>
            <w:tcW w:w="1701" w:type="dxa"/>
            <w:tcBorders>
              <w:top w:val="nil"/>
              <w:left w:val="nil"/>
              <w:bottom w:val="nil"/>
              <w:right w:val="nil"/>
            </w:tcBorders>
            <w:shd w:val="clear" w:color="auto" w:fill="auto"/>
            <w:noWrap/>
            <w:vAlign w:val="center"/>
            <w:hideMark/>
          </w:tcPr>
          <w:p w14:paraId="2AC66259" w14:textId="77777777" w:rsidR="00581CFB" w:rsidRDefault="00581CFB">
            <w:pPr>
              <w:jc w:val="center"/>
              <w:rPr>
                <w:rFonts w:ascii="Times" w:eastAsia="等线" w:hAnsi="Times"/>
                <w:color w:val="000000"/>
              </w:rPr>
            </w:pPr>
            <w:r>
              <w:rPr>
                <w:rFonts w:ascii="Times" w:eastAsia="等线" w:hAnsi="Times"/>
                <w:color w:val="000000"/>
                <w:lang w:val="en-IN"/>
              </w:rPr>
              <w:t>-0.059</w:t>
            </w:r>
          </w:p>
        </w:tc>
        <w:tc>
          <w:tcPr>
            <w:tcW w:w="1276" w:type="dxa"/>
            <w:tcBorders>
              <w:top w:val="nil"/>
              <w:left w:val="nil"/>
              <w:bottom w:val="nil"/>
              <w:right w:val="nil"/>
            </w:tcBorders>
            <w:shd w:val="clear" w:color="auto" w:fill="auto"/>
            <w:noWrap/>
            <w:vAlign w:val="center"/>
            <w:hideMark/>
          </w:tcPr>
          <w:p w14:paraId="17B7B7D1" w14:textId="77777777" w:rsidR="00581CFB" w:rsidRDefault="00581CFB">
            <w:pPr>
              <w:jc w:val="center"/>
              <w:rPr>
                <w:rFonts w:ascii="Times" w:eastAsia="等线" w:hAnsi="Times"/>
                <w:color w:val="000000"/>
              </w:rPr>
            </w:pPr>
            <w:r>
              <w:rPr>
                <w:rFonts w:ascii="Times" w:eastAsia="等线" w:hAnsi="Times"/>
                <w:color w:val="000000"/>
                <w:lang w:val="en-IN"/>
              </w:rPr>
              <w:t>4.80E-01</w:t>
            </w:r>
          </w:p>
        </w:tc>
        <w:tc>
          <w:tcPr>
            <w:tcW w:w="1701" w:type="dxa"/>
            <w:tcBorders>
              <w:top w:val="nil"/>
              <w:left w:val="nil"/>
              <w:bottom w:val="nil"/>
              <w:right w:val="nil"/>
            </w:tcBorders>
            <w:shd w:val="clear" w:color="auto" w:fill="auto"/>
            <w:noWrap/>
            <w:vAlign w:val="center"/>
            <w:hideMark/>
          </w:tcPr>
          <w:p w14:paraId="7E138B56" w14:textId="77777777" w:rsidR="00581CFB" w:rsidRDefault="00581CFB">
            <w:pPr>
              <w:jc w:val="center"/>
              <w:rPr>
                <w:rFonts w:ascii="Times" w:eastAsia="等线" w:hAnsi="Times"/>
                <w:color w:val="000000"/>
              </w:rPr>
            </w:pPr>
            <w:r>
              <w:rPr>
                <w:rFonts w:ascii="Times" w:eastAsia="等线" w:hAnsi="Times"/>
                <w:color w:val="000000"/>
                <w:lang w:val="en-IN"/>
              </w:rPr>
              <w:t>6.06E-01</w:t>
            </w:r>
          </w:p>
        </w:tc>
        <w:tc>
          <w:tcPr>
            <w:tcW w:w="850" w:type="dxa"/>
            <w:tcBorders>
              <w:top w:val="nil"/>
              <w:left w:val="nil"/>
              <w:bottom w:val="nil"/>
              <w:right w:val="nil"/>
            </w:tcBorders>
            <w:shd w:val="clear" w:color="auto" w:fill="auto"/>
            <w:noWrap/>
            <w:vAlign w:val="center"/>
            <w:hideMark/>
          </w:tcPr>
          <w:p w14:paraId="4ED56E35" w14:textId="77777777" w:rsidR="00581CFB" w:rsidRDefault="00581CFB">
            <w:pPr>
              <w:jc w:val="center"/>
              <w:rPr>
                <w:rFonts w:ascii="Times" w:eastAsia="等线" w:hAnsi="Times"/>
                <w:color w:val="000000"/>
              </w:rPr>
            </w:pPr>
            <w:r>
              <w:rPr>
                <w:rFonts w:ascii="Times" w:eastAsia="等线" w:hAnsi="Times"/>
                <w:color w:val="000000"/>
                <w:lang w:val="en-IN"/>
              </w:rPr>
              <w:t>13174</w:t>
            </w:r>
          </w:p>
        </w:tc>
        <w:tc>
          <w:tcPr>
            <w:tcW w:w="2268" w:type="dxa"/>
            <w:tcBorders>
              <w:top w:val="nil"/>
              <w:left w:val="nil"/>
              <w:bottom w:val="nil"/>
              <w:right w:val="nil"/>
            </w:tcBorders>
            <w:shd w:val="clear" w:color="auto" w:fill="auto"/>
            <w:noWrap/>
            <w:vAlign w:val="center"/>
            <w:hideMark/>
          </w:tcPr>
          <w:p w14:paraId="6CF1CCC8" w14:textId="77777777" w:rsidR="00581CFB" w:rsidRDefault="00581CFB">
            <w:pPr>
              <w:jc w:val="center"/>
              <w:rPr>
                <w:rFonts w:ascii="Times" w:eastAsia="等线" w:hAnsi="Times"/>
                <w:color w:val="000000"/>
              </w:rPr>
            </w:pPr>
            <w:r>
              <w:rPr>
                <w:rFonts w:ascii="Times" w:eastAsia="等线" w:hAnsi="Times"/>
                <w:color w:val="000000"/>
                <w:lang w:val="en-IN"/>
              </w:rPr>
              <w:t>1.66</w:t>
            </w:r>
          </w:p>
        </w:tc>
        <w:tc>
          <w:tcPr>
            <w:tcW w:w="1931" w:type="dxa"/>
            <w:tcBorders>
              <w:top w:val="nil"/>
              <w:left w:val="nil"/>
              <w:bottom w:val="nil"/>
              <w:right w:val="nil"/>
            </w:tcBorders>
            <w:shd w:val="clear" w:color="auto" w:fill="auto"/>
            <w:noWrap/>
            <w:vAlign w:val="center"/>
            <w:hideMark/>
          </w:tcPr>
          <w:p w14:paraId="1349F338" w14:textId="77777777" w:rsidR="00581CFB" w:rsidRDefault="00581CFB">
            <w:pPr>
              <w:jc w:val="center"/>
              <w:rPr>
                <w:rFonts w:ascii="Times" w:eastAsia="等线" w:hAnsi="Times"/>
                <w:color w:val="000000"/>
              </w:rPr>
            </w:pPr>
            <w:r>
              <w:rPr>
                <w:rFonts w:ascii="Times" w:eastAsia="等线" w:hAnsi="Times"/>
                <w:color w:val="000000"/>
                <w:lang w:val="en-IN"/>
              </w:rPr>
              <w:t>7.49</w:t>
            </w:r>
          </w:p>
        </w:tc>
      </w:tr>
      <w:tr w:rsidR="00581CFB" w14:paraId="68594E3B" w14:textId="77777777" w:rsidTr="00581CFB">
        <w:trPr>
          <w:trHeight w:val="320"/>
        </w:trPr>
        <w:tc>
          <w:tcPr>
            <w:tcW w:w="851" w:type="dxa"/>
            <w:tcBorders>
              <w:top w:val="nil"/>
              <w:left w:val="nil"/>
              <w:bottom w:val="nil"/>
              <w:right w:val="nil"/>
            </w:tcBorders>
            <w:shd w:val="clear" w:color="auto" w:fill="auto"/>
            <w:noWrap/>
            <w:vAlign w:val="center"/>
            <w:hideMark/>
          </w:tcPr>
          <w:p w14:paraId="1F0F6072" w14:textId="77777777" w:rsidR="00581CFB" w:rsidRDefault="00581CFB">
            <w:pPr>
              <w:jc w:val="center"/>
              <w:rPr>
                <w:rFonts w:ascii="Times" w:eastAsia="等线" w:hAnsi="Times"/>
                <w:color w:val="000000"/>
              </w:rPr>
            </w:pPr>
            <w:r>
              <w:rPr>
                <w:rFonts w:ascii="Times" w:eastAsia="等线" w:hAnsi="Times"/>
                <w:color w:val="000000"/>
                <w:lang w:val="en-IN"/>
              </w:rPr>
              <w:t>LAML</w:t>
            </w:r>
          </w:p>
        </w:tc>
        <w:tc>
          <w:tcPr>
            <w:tcW w:w="1701" w:type="dxa"/>
            <w:tcBorders>
              <w:top w:val="nil"/>
              <w:left w:val="nil"/>
              <w:bottom w:val="nil"/>
              <w:right w:val="nil"/>
            </w:tcBorders>
            <w:shd w:val="clear" w:color="auto" w:fill="auto"/>
            <w:noWrap/>
            <w:vAlign w:val="center"/>
            <w:hideMark/>
          </w:tcPr>
          <w:p w14:paraId="2BF3ACA3" w14:textId="77777777" w:rsidR="00581CFB" w:rsidRDefault="00581CFB">
            <w:pPr>
              <w:jc w:val="center"/>
              <w:rPr>
                <w:rFonts w:ascii="Times" w:eastAsia="等线" w:hAnsi="Times"/>
                <w:color w:val="000000"/>
              </w:rPr>
            </w:pPr>
            <w:r>
              <w:rPr>
                <w:rFonts w:ascii="Times" w:eastAsia="等线" w:hAnsi="Times"/>
                <w:color w:val="000000"/>
                <w:lang w:val="en-IN"/>
              </w:rPr>
              <w:t>0.078</w:t>
            </w:r>
          </w:p>
        </w:tc>
        <w:tc>
          <w:tcPr>
            <w:tcW w:w="1276" w:type="dxa"/>
            <w:tcBorders>
              <w:top w:val="nil"/>
              <w:left w:val="nil"/>
              <w:bottom w:val="nil"/>
              <w:right w:val="nil"/>
            </w:tcBorders>
            <w:shd w:val="clear" w:color="auto" w:fill="auto"/>
            <w:noWrap/>
            <w:vAlign w:val="center"/>
            <w:hideMark/>
          </w:tcPr>
          <w:p w14:paraId="3E32BE09" w14:textId="77777777" w:rsidR="00581CFB" w:rsidRDefault="00581CFB">
            <w:pPr>
              <w:jc w:val="center"/>
              <w:rPr>
                <w:rFonts w:ascii="Times" w:eastAsia="等线" w:hAnsi="Times"/>
                <w:color w:val="000000"/>
              </w:rPr>
            </w:pPr>
            <w:r>
              <w:rPr>
                <w:rFonts w:ascii="Times" w:eastAsia="等线" w:hAnsi="Times"/>
                <w:color w:val="000000"/>
                <w:lang w:val="en-IN"/>
              </w:rPr>
              <w:t>5.10E-01</w:t>
            </w:r>
          </w:p>
        </w:tc>
        <w:tc>
          <w:tcPr>
            <w:tcW w:w="1701" w:type="dxa"/>
            <w:tcBorders>
              <w:top w:val="nil"/>
              <w:left w:val="nil"/>
              <w:bottom w:val="nil"/>
              <w:right w:val="nil"/>
            </w:tcBorders>
            <w:shd w:val="clear" w:color="auto" w:fill="auto"/>
            <w:noWrap/>
            <w:vAlign w:val="center"/>
            <w:hideMark/>
          </w:tcPr>
          <w:p w14:paraId="3BB12A6C" w14:textId="77777777" w:rsidR="00581CFB" w:rsidRDefault="00581CFB">
            <w:pPr>
              <w:jc w:val="center"/>
              <w:rPr>
                <w:rFonts w:ascii="Times" w:eastAsia="等线" w:hAnsi="Times"/>
                <w:color w:val="000000"/>
              </w:rPr>
            </w:pPr>
            <w:r>
              <w:rPr>
                <w:rFonts w:ascii="Times" w:eastAsia="等线" w:hAnsi="Times"/>
                <w:color w:val="000000"/>
                <w:lang w:val="en-IN"/>
              </w:rPr>
              <w:t>8.11E-01</w:t>
            </w:r>
          </w:p>
        </w:tc>
        <w:tc>
          <w:tcPr>
            <w:tcW w:w="850" w:type="dxa"/>
            <w:tcBorders>
              <w:top w:val="nil"/>
              <w:left w:val="nil"/>
              <w:bottom w:val="nil"/>
              <w:right w:val="nil"/>
            </w:tcBorders>
            <w:shd w:val="clear" w:color="auto" w:fill="auto"/>
            <w:noWrap/>
            <w:vAlign w:val="center"/>
            <w:hideMark/>
          </w:tcPr>
          <w:p w14:paraId="16B55232" w14:textId="77777777" w:rsidR="00581CFB" w:rsidRDefault="00581CFB">
            <w:pPr>
              <w:jc w:val="center"/>
              <w:rPr>
                <w:rFonts w:ascii="Times" w:eastAsia="等线" w:hAnsi="Times"/>
                <w:color w:val="000000"/>
              </w:rPr>
            </w:pPr>
            <w:r>
              <w:rPr>
                <w:rFonts w:ascii="Times" w:eastAsia="等线" w:hAnsi="Times"/>
                <w:color w:val="000000"/>
                <w:lang w:val="en-IN"/>
              </w:rPr>
              <w:t>9516</w:t>
            </w:r>
          </w:p>
        </w:tc>
        <w:tc>
          <w:tcPr>
            <w:tcW w:w="2268" w:type="dxa"/>
            <w:tcBorders>
              <w:top w:val="nil"/>
              <w:left w:val="nil"/>
              <w:bottom w:val="nil"/>
              <w:right w:val="nil"/>
            </w:tcBorders>
            <w:shd w:val="clear" w:color="auto" w:fill="auto"/>
            <w:noWrap/>
            <w:vAlign w:val="center"/>
            <w:hideMark/>
          </w:tcPr>
          <w:p w14:paraId="451EFD4A" w14:textId="77777777" w:rsidR="00581CFB" w:rsidRDefault="00581CFB">
            <w:pPr>
              <w:jc w:val="center"/>
              <w:rPr>
                <w:rFonts w:ascii="Times" w:eastAsia="等线" w:hAnsi="Times"/>
                <w:color w:val="000000"/>
              </w:rPr>
            </w:pPr>
            <w:r>
              <w:rPr>
                <w:rFonts w:ascii="Times" w:eastAsia="等线" w:hAnsi="Times"/>
                <w:color w:val="000000"/>
                <w:lang w:val="en-IN"/>
              </w:rPr>
              <w:t>4.88</w:t>
            </w:r>
          </w:p>
        </w:tc>
        <w:tc>
          <w:tcPr>
            <w:tcW w:w="1931" w:type="dxa"/>
            <w:tcBorders>
              <w:top w:val="nil"/>
              <w:left w:val="nil"/>
              <w:bottom w:val="nil"/>
              <w:right w:val="nil"/>
            </w:tcBorders>
            <w:shd w:val="clear" w:color="auto" w:fill="auto"/>
            <w:noWrap/>
            <w:vAlign w:val="center"/>
            <w:hideMark/>
          </w:tcPr>
          <w:p w14:paraId="50E7D167" w14:textId="77777777" w:rsidR="00581CFB" w:rsidRDefault="00581CFB">
            <w:pPr>
              <w:jc w:val="center"/>
              <w:rPr>
                <w:rFonts w:ascii="Times" w:eastAsia="等线" w:hAnsi="Times"/>
                <w:color w:val="000000"/>
              </w:rPr>
            </w:pPr>
            <w:r>
              <w:rPr>
                <w:rFonts w:ascii="Times" w:eastAsia="等线" w:hAnsi="Times"/>
                <w:color w:val="000000"/>
                <w:lang w:val="en-IN"/>
              </w:rPr>
              <w:t>11.36</w:t>
            </w:r>
          </w:p>
        </w:tc>
      </w:tr>
      <w:tr w:rsidR="00581CFB" w14:paraId="616FCFBE" w14:textId="77777777" w:rsidTr="00581CFB">
        <w:trPr>
          <w:trHeight w:val="340"/>
        </w:trPr>
        <w:tc>
          <w:tcPr>
            <w:tcW w:w="851" w:type="dxa"/>
            <w:tcBorders>
              <w:top w:val="nil"/>
              <w:left w:val="nil"/>
              <w:bottom w:val="single" w:sz="8" w:space="0" w:color="auto"/>
              <w:right w:val="nil"/>
            </w:tcBorders>
            <w:shd w:val="clear" w:color="auto" w:fill="auto"/>
            <w:noWrap/>
            <w:vAlign w:val="center"/>
            <w:hideMark/>
          </w:tcPr>
          <w:p w14:paraId="451B2A44" w14:textId="77777777" w:rsidR="00581CFB" w:rsidRDefault="00581CFB">
            <w:pPr>
              <w:jc w:val="center"/>
              <w:rPr>
                <w:rFonts w:ascii="Times" w:eastAsia="等线" w:hAnsi="Times"/>
                <w:color w:val="000000"/>
              </w:rPr>
            </w:pPr>
            <w:r>
              <w:rPr>
                <w:rFonts w:ascii="Times" w:eastAsia="等线" w:hAnsi="Times"/>
                <w:color w:val="000000"/>
                <w:lang w:val="en-IN"/>
              </w:rPr>
              <w:t>ESCA</w:t>
            </w:r>
          </w:p>
        </w:tc>
        <w:tc>
          <w:tcPr>
            <w:tcW w:w="1701" w:type="dxa"/>
            <w:tcBorders>
              <w:top w:val="nil"/>
              <w:left w:val="nil"/>
              <w:bottom w:val="single" w:sz="8" w:space="0" w:color="auto"/>
              <w:right w:val="nil"/>
            </w:tcBorders>
            <w:shd w:val="clear" w:color="auto" w:fill="auto"/>
            <w:noWrap/>
            <w:vAlign w:val="center"/>
            <w:hideMark/>
          </w:tcPr>
          <w:p w14:paraId="3E313DB5" w14:textId="77777777" w:rsidR="00581CFB" w:rsidRDefault="00581CFB">
            <w:pPr>
              <w:jc w:val="center"/>
              <w:rPr>
                <w:rFonts w:ascii="Times" w:eastAsia="等线" w:hAnsi="Times"/>
                <w:color w:val="000000"/>
              </w:rPr>
            </w:pPr>
            <w:r>
              <w:rPr>
                <w:rFonts w:ascii="Times" w:eastAsia="等线" w:hAnsi="Times"/>
                <w:color w:val="000000"/>
                <w:lang w:val="en-IN"/>
              </w:rPr>
              <w:t>0.021</w:t>
            </w:r>
          </w:p>
        </w:tc>
        <w:tc>
          <w:tcPr>
            <w:tcW w:w="1276" w:type="dxa"/>
            <w:tcBorders>
              <w:top w:val="nil"/>
              <w:left w:val="nil"/>
              <w:bottom w:val="single" w:sz="8" w:space="0" w:color="auto"/>
              <w:right w:val="nil"/>
            </w:tcBorders>
            <w:shd w:val="clear" w:color="auto" w:fill="auto"/>
            <w:noWrap/>
            <w:vAlign w:val="center"/>
            <w:hideMark/>
          </w:tcPr>
          <w:p w14:paraId="02191BC7" w14:textId="77777777" w:rsidR="00581CFB" w:rsidRDefault="00581CFB">
            <w:pPr>
              <w:jc w:val="center"/>
              <w:rPr>
                <w:rFonts w:ascii="Times" w:eastAsia="等线" w:hAnsi="Times"/>
                <w:color w:val="000000"/>
              </w:rPr>
            </w:pPr>
            <w:r>
              <w:rPr>
                <w:rFonts w:ascii="Times" w:eastAsia="等线" w:hAnsi="Times"/>
                <w:color w:val="000000"/>
                <w:lang w:val="en-IN"/>
              </w:rPr>
              <w:t>8.80E-01</w:t>
            </w:r>
          </w:p>
        </w:tc>
        <w:tc>
          <w:tcPr>
            <w:tcW w:w="1701" w:type="dxa"/>
            <w:tcBorders>
              <w:top w:val="nil"/>
              <w:left w:val="nil"/>
              <w:bottom w:val="single" w:sz="8" w:space="0" w:color="auto"/>
              <w:right w:val="nil"/>
            </w:tcBorders>
            <w:shd w:val="clear" w:color="auto" w:fill="auto"/>
            <w:noWrap/>
            <w:vAlign w:val="center"/>
            <w:hideMark/>
          </w:tcPr>
          <w:p w14:paraId="184B5EA9" w14:textId="77777777" w:rsidR="00581CFB" w:rsidRDefault="00581CFB">
            <w:pPr>
              <w:jc w:val="center"/>
              <w:rPr>
                <w:rFonts w:ascii="Times" w:eastAsia="等线" w:hAnsi="Times"/>
                <w:color w:val="000000"/>
              </w:rPr>
            </w:pPr>
            <w:r>
              <w:rPr>
                <w:rFonts w:ascii="Times" w:eastAsia="等线" w:hAnsi="Times"/>
                <w:color w:val="000000"/>
                <w:lang w:val="en-IN"/>
              </w:rPr>
              <w:t>9.91E-01</w:t>
            </w:r>
          </w:p>
        </w:tc>
        <w:tc>
          <w:tcPr>
            <w:tcW w:w="850" w:type="dxa"/>
            <w:tcBorders>
              <w:top w:val="nil"/>
              <w:left w:val="nil"/>
              <w:bottom w:val="single" w:sz="8" w:space="0" w:color="auto"/>
              <w:right w:val="nil"/>
            </w:tcBorders>
            <w:shd w:val="clear" w:color="auto" w:fill="auto"/>
            <w:noWrap/>
            <w:vAlign w:val="center"/>
            <w:hideMark/>
          </w:tcPr>
          <w:p w14:paraId="1E7B4A2C" w14:textId="77777777" w:rsidR="00581CFB" w:rsidRDefault="00581CFB">
            <w:pPr>
              <w:jc w:val="center"/>
              <w:rPr>
                <w:rFonts w:ascii="Times" w:eastAsia="等线" w:hAnsi="Times"/>
                <w:color w:val="000000"/>
              </w:rPr>
            </w:pPr>
            <w:r>
              <w:rPr>
                <w:rFonts w:ascii="Times" w:eastAsia="等线" w:hAnsi="Times"/>
                <w:color w:val="000000"/>
                <w:lang w:val="en-IN"/>
              </w:rPr>
              <w:t>14833</w:t>
            </w:r>
          </w:p>
        </w:tc>
        <w:tc>
          <w:tcPr>
            <w:tcW w:w="2268" w:type="dxa"/>
            <w:tcBorders>
              <w:top w:val="nil"/>
              <w:left w:val="nil"/>
              <w:bottom w:val="single" w:sz="8" w:space="0" w:color="auto"/>
              <w:right w:val="nil"/>
            </w:tcBorders>
            <w:shd w:val="clear" w:color="auto" w:fill="auto"/>
            <w:noWrap/>
            <w:vAlign w:val="center"/>
            <w:hideMark/>
          </w:tcPr>
          <w:p w14:paraId="7AD93D1E" w14:textId="77777777" w:rsidR="00581CFB" w:rsidRDefault="00581CFB">
            <w:pPr>
              <w:jc w:val="center"/>
              <w:rPr>
                <w:rFonts w:ascii="Times" w:eastAsia="等线" w:hAnsi="Times"/>
                <w:color w:val="000000"/>
              </w:rPr>
            </w:pPr>
            <w:r>
              <w:rPr>
                <w:rFonts w:ascii="Times" w:eastAsia="等线" w:hAnsi="Times"/>
                <w:color w:val="000000"/>
                <w:lang w:val="en-IN"/>
              </w:rPr>
              <w:t>3.06</w:t>
            </w:r>
          </w:p>
        </w:tc>
        <w:tc>
          <w:tcPr>
            <w:tcW w:w="1931" w:type="dxa"/>
            <w:tcBorders>
              <w:top w:val="nil"/>
              <w:left w:val="nil"/>
              <w:bottom w:val="single" w:sz="8" w:space="0" w:color="auto"/>
              <w:right w:val="nil"/>
            </w:tcBorders>
            <w:shd w:val="clear" w:color="auto" w:fill="auto"/>
            <w:noWrap/>
            <w:vAlign w:val="center"/>
            <w:hideMark/>
          </w:tcPr>
          <w:p w14:paraId="7B0A9E82" w14:textId="77777777" w:rsidR="00581CFB" w:rsidRDefault="00581CFB">
            <w:pPr>
              <w:jc w:val="center"/>
              <w:rPr>
                <w:rFonts w:ascii="Times" w:eastAsia="等线" w:hAnsi="Times"/>
                <w:color w:val="000000"/>
              </w:rPr>
            </w:pPr>
            <w:r>
              <w:rPr>
                <w:rFonts w:ascii="Times" w:eastAsia="等线" w:hAnsi="Times"/>
                <w:color w:val="000000"/>
                <w:lang w:val="en-IN"/>
              </w:rPr>
              <w:t>13.77</w:t>
            </w:r>
          </w:p>
        </w:tc>
      </w:tr>
    </w:tbl>
    <w:p w14:paraId="7DAC4B7C" w14:textId="1D4E077E" w:rsidR="00E95BC4" w:rsidRDefault="00E95BC4" w:rsidP="00E95BC4">
      <w:pPr>
        <w:jc w:val="center"/>
        <w:rPr>
          <w:rFonts w:ascii="Times New Roman" w:hAnsi="Times New Roman"/>
          <w:color w:val="FF0000"/>
          <w:kern w:val="2"/>
          <w:sz w:val="24"/>
          <w:lang w:eastAsia="zh-CN"/>
        </w:rPr>
      </w:pPr>
      <w:r w:rsidRPr="00E95BC4">
        <w:rPr>
          <w:rFonts w:ascii="Times" w:hAnsi="Times" w:cs="Times New Roman"/>
          <w:b/>
          <w:bCs/>
          <w:iCs/>
          <w:sz w:val="24"/>
          <w:szCs w:val="24"/>
          <w:lang w:val="en-IN"/>
        </w:rPr>
        <w:fldChar w:fldCharType="end"/>
      </w:r>
    </w:p>
    <w:p w14:paraId="144110A1" w14:textId="649B0557" w:rsidR="007127D4" w:rsidRPr="007127D4" w:rsidRDefault="007127D4" w:rsidP="00302FC6">
      <w:pPr>
        <w:jc w:val="center"/>
        <w:rPr>
          <w:rFonts w:ascii="Times New Roman" w:hAnsi="Times New Roman" w:cs="Times New Roman"/>
          <w:bCs/>
          <w:iCs/>
          <w:sz w:val="24"/>
          <w:szCs w:val="24"/>
          <w:lang w:val="en-IN"/>
        </w:rPr>
      </w:pPr>
      <w:r w:rsidRPr="00B40D5E">
        <w:rPr>
          <w:rFonts w:ascii="Times New Roman" w:hAnsi="Times New Roman" w:cs="Times New Roman"/>
          <w:b/>
          <w:bCs/>
          <w:iCs/>
          <w:sz w:val="24"/>
          <w:szCs w:val="24"/>
          <w:lang w:val="en-IN"/>
        </w:rPr>
        <w:t xml:space="preserve">Table </w:t>
      </w:r>
      <w:r w:rsidRPr="00B40D5E">
        <w:rPr>
          <w:rFonts w:ascii="Times New Roman" w:hAnsi="Times New Roman" w:cs="Times New Roman"/>
          <w:b/>
          <w:bCs/>
          <w:iCs/>
          <w:sz w:val="24"/>
          <w:szCs w:val="24"/>
          <w:lang w:val="en-IN" w:eastAsia="zh-CN"/>
        </w:rPr>
        <w:t>S</w:t>
      </w:r>
      <w:r w:rsidR="001F2F0A">
        <w:rPr>
          <w:rFonts w:ascii="Times New Roman" w:hAnsi="Times New Roman" w:cs="Times New Roman"/>
          <w:b/>
          <w:bCs/>
          <w:iCs/>
          <w:sz w:val="24"/>
          <w:szCs w:val="24"/>
          <w:lang w:val="en-IN" w:eastAsia="zh-CN"/>
        </w:rPr>
        <w:t>3</w:t>
      </w:r>
      <w:r w:rsidRPr="007127D4">
        <w:rPr>
          <w:rFonts w:ascii="Times New Roman" w:hAnsi="Times New Roman" w:cs="Times New Roman"/>
          <w:bCs/>
          <w:iCs/>
          <w:sz w:val="24"/>
          <w:szCs w:val="24"/>
          <w:lang w:val="en-IN"/>
        </w:rPr>
        <w:t xml:space="preserve">. </w:t>
      </w:r>
      <w:r w:rsidRPr="007127D4">
        <w:rPr>
          <w:rFonts w:ascii="Times New Roman" w:eastAsia="宋体" w:hAnsi="Times New Roman" w:cs="Times New Roman"/>
          <w:sz w:val="24"/>
          <w:szCs w:val="24"/>
          <w:lang w:eastAsia="zh-CN"/>
        </w:rPr>
        <w:t xml:space="preserve">The </w:t>
      </w:r>
      <w:r w:rsidR="00DE14C4">
        <w:rPr>
          <w:rFonts w:ascii="Times New Roman" w:eastAsia="宋体" w:hAnsi="Times New Roman" w:cs="Times New Roman"/>
          <w:sz w:val="24"/>
          <w:szCs w:val="24"/>
          <w:lang w:eastAsia="zh-CN"/>
        </w:rPr>
        <w:t>b</w:t>
      </w:r>
      <w:r w:rsidRPr="007127D4">
        <w:rPr>
          <w:rFonts w:ascii="Times New Roman" w:eastAsia="宋体" w:hAnsi="Times New Roman" w:cs="Times New Roman"/>
          <w:sz w:val="24"/>
          <w:szCs w:val="24"/>
          <w:lang w:eastAsia="zh-CN"/>
        </w:rPr>
        <w:t>inding free energy (</w:t>
      </w:r>
      <w:r w:rsidRPr="007127D4">
        <w:rPr>
          <w:rFonts w:ascii="Times New Roman" w:eastAsia="宋体" w:hAnsi="Times New Roman" w:cs="Times New Roman"/>
          <w:b/>
          <w:bCs/>
          <w:i/>
          <w:iCs/>
          <w:sz w:val="24"/>
          <w:szCs w:val="24"/>
          <w:lang w:eastAsia="zh-CN"/>
        </w:rPr>
        <w:t>∆G</w:t>
      </w:r>
      <w:r w:rsidRPr="007127D4">
        <w:rPr>
          <w:rFonts w:ascii="Times New Roman" w:eastAsia="宋体" w:hAnsi="Times New Roman" w:cs="Times New Roman"/>
          <w:i/>
          <w:iCs/>
          <w:position w:val="-2"/>
          <w:sz w:val="24"/>
          <w:szCs w:val="24"/>
          <w:vertAlign w:val="subscript"/>
          <w:lang w:eastAsia="zh-CN"/>
        </w:rPr>
        <w:t xml:space="preserve">bind </w:t>
      </w:r>
      <w:r w:rsidRPr="007127D4">
        <w:rPr>
          <w:rFonts w:ascii="Times New Roman" w:eastAsia="宋体" w:hAnsi="Times New Roman" w:cs="Times New Roman"/>
          <w:sz w:val="24"/>
          <w:szCs w:val="24"/>
          <w:lang w:eastAsia="zh-CN"/>
        </w:rPr>
        <w:t>in kcal mol</w:t>
      </w:r>
      <w:r w:rsidRPr="007127D4">
        <w:rPr>
          <w:rFonts w:ascii="Times New Roman" w:eastAsia="宋体" w:hAnsi="Times New Roman" w:cs="Times New Roman"/>
          <w:position w:val="6"/>
          <w:sz w:val="24"/>
          <w:szCs w:val="24"/>
          <w:lang w:eastAsia="zh-CN"/>
        </w:rPr>
        <w:t>-1</w:t>
      </w:r>
      <w:r w:rsidRPr="007127D4">
        <w:rPr>
          <w:rFonts w:ascii="Times New Roman" w:eastAsia="宋体" w:hAnsi="Times New Roman" w:cs="Times New Roman"/>
          <w:sz w:val="24"/>
          <w:szCs w:val="24"/>
          <w:lang w:eastAsia="zh-CN"/>
        </w:rPr>
        <w:t xml:space="preserve">) and different energy components for the </w:t>
      </w:r>
      <w:r w:rsidR="00DE14C4">
        <w:rPr>
          <w:rFonts w:ascii="Times New Roman" w:eastAsia="宋体" w:hAnsi="Times New Roman" w:cs="Times New Roman"/>
          <w:sz w:val="24"/>
          <w:szCs w:val="24"/>
          <w:lang w:eastAsia="zh-CN"/>
        </w:rPr>
        <w:t>c</w:t>
      </w:r>
      <w:r w:rsidRPr="007127D4">
        <w:rPr>
          <w:rFonts w:ascii="Times New Roman" w:eastAsia="宋体" w:hAnsi="Times New Roman" w:cs="Times New Roman"/>
          <w:sz w:val="24"/>
          <w:szCs w:val="24"/>
          <w:lang w:eastAsia="zh-CN"/>
        </w:rPr>
        <w:t>ompound-GPR15 complexes, such as electrostatic energy (</w:t>
      </w:r>
      <w:r w:rsidRPr="007127D4">
        <w:rPr>
          <w:rFonts w:ascii="Times New Roman" w:eastAsia="宋体" w:hAnsi="Times New Roman" w:cs="Times New Roman"/>
          <w:b/>
          <w:bCs/>
          <w:i/>
          <w:iCs/>
          <w:sz w:val="24"/>
          <w:szCs w:val="24"/>
          <w:lang w:eastAsia="zh-CN"/>
        </w:rPr>
        <w:t>∆G</w:t>
      </w:r>
      <w:proofErr w:type="spellStart"/>
      <w:r w:rsidRPr="007127D4">
        <w:rPr>
          <w:rFonts w:ascii="Times New Roman" w:eastAsia="宋体" w:hAnsi="Times New Roman" w:cs="Times New Roman"/>
          <w:i/>
          <w:iCs/>
          <w:position w:val="-2"/>
          <w:sz w:val="24"/>
          <w:szCs w:val="24"/>
          <w:vertAlign w:val="subscript"/>
          <w:lang w:eastAsia="zh-CN"/>
        </w:rPr>
        <w:t>ele</w:t>
      </w:r>
      <w:proofErr w:type="spellEnd"/>
      <w:r w:rsidRPr="007127D4">
        <w:rPr>
          <w:rFonts w:ascii="Times New Roman" w:eastAsia="宋体" w:hAnsi="Times New Roman" w:cs="Times New Roman"/>
          <w:sz w:val="24"/>
          <w:szCs w:val="24"/>
          <w:lang w:eastAsia="zh-CN"/>
        </w:rPr>
        <w:t>), van der Waals (</w:t>
      </w:r>
      <w:r w:rsidRPr="007127D4">
        <w:rPr>
          <w:rFonts w:ascii="Times New Roman" w:eastAsia="宋体" w:hAnsi="Times New Roman" w:cs="Times New Roman"/>
          <w:b/>
          <w:bCs/>
          <w:i/>
          <w:iCs/>
          <w:sz w:val="24"/>
          <w:szCs w:val="24"/>
          <w:lang w:eastAsia="zh-CN"/>
        </w:rPr>
        <w:t>∆G</w:t>
      </w:r>
      <w:proofErr w:type="spellStart"/>
      <w:r w:rsidRPr="007127D4">
        <w:rPr>
          <w:rFonts w:ascii="Times New Roman" w:eastAsia="宋体" w:hAnsi="Times New Roman" w:cs="Times New Roman"/>
          <w:i/>
          <w:iCs/>
          <w:position w:val="-2"/>
          <w:sz w:val="24"/>
          <w:szCs w:val="24"/>
          <w:vertAlign w:val="subscript"/>
          <w:lang w:eastAsia="zh-CN"/>
        </w:rPr>
        <w:t>vdW</w:t>
      </w:r>
      <w:proofErr w:type="spellEnd"/>
      <w:r w:rsidRPr="007127D4">
        <w:rPr>
          <w:rFonts w:ascii="Times New Roman" w:eastAsia="宋体" w:hAnsi="Times New Roman" w:cs="Times New Roman"/>
          <w:sz w:val="24"/>
          <w:szCs w:val="24"/>
          <w:lang w:eastAsia="zh-CN"/>
        </w:rPr>
        <w:t>), and solvation energy (</w:t>
      </w:r>
      <w:r w:rsidRPr="007127D4">
        <w:rPr>
          <w:rFonts w:ascii="Times New Roman" w:eastAsia="宋体" w:hAnsi="Times New Roman" w:cs="Times New Roman"/>
          <w:b/>
          <w:bCs/>
          <w:i/>
          <w:iCs/>
          <w:sz w:val="24"/>
          <w:szCs w:val="24"/>
          <w:lang w:eastAsia="zh-CN"/>
        </w:rPr>
        <w:t>∆G</w:t>
      </w:r>
      <w:r w:rsidRPr="007127D4">
        <w:rPr>
          <w:rFonts w:ascii="Times New Roman" w:eastAsia="宋体" w:hAnsi="Times New Roman" w:cs="Times New Roman"/>
          <w:i/>
          <w:iCs/>
          <w:position w:val="-2"/>
          <w:sz w:val="24"/>
          <w:szCs w:val="24"/>
          <w:vertAlign w:val="subscript"/>
          <w:lang w:eastAsia="zh-CN"/>
        </w:rPr>
        <w:t>SA</w:t>
      </w:r>
      <w:r w:rsidRPr="007127D4">
        <w:rPr>
          <w:rFonts w:ascii="Times New Roman" w:eastAsia="宋体" w:hAnsi="Times New Roman" w:cs="Times New Roman"/>
          <w:i/>
          <w:iCs/>
          <w:position w:val="-2"/>
          <w:sz w:val="24"/>
          <w:szCs w:val="24"/>
          <w:lang w:eastAsia="zh-CN"/>
        </w:rPr>
        <w:t xml:space="preserve"> </w:t>
      </w:r>
      <w:r w:rsidRPr="007127D4">
        <w:rPr>
          <w:rFonts w:ascii="Times New Roman" w:eastAsia="宋体" w:hAnsi="Times New Roman" w:cs="Times New Roman"/>
          <w:sz w:val="24"/>
          <w:szCs w:val="24"/>
          <w:lang w:eastAsia="zh-CN"/>
        </w:rPr>
        <w:t xml:space="preserve">and </w:t>
      </w:r>
      <w:r w:rsidRPr="007127D4">
        <w:rPr>
          <w:rFonts w:ascii="Times New Roman" w:eastAsia="宋体" w:hAnsi="Times New Roman" w:cs="Times New Roman"/>
          <w:b/>
          <w:bCs/>
          <w:i/>
          <w:iCs/>
          <w:sz w:val="24"/>
          <w:szCs w:val="24"/>
          <w:lang w:eastAsia="zh-CN"/>
        </w:rPr>
        <w:t>∆G</w:t>
      </w:r>
      <w:r w:rsidRPr="007127D4">
        <w:rPr>
          <w:rFonts w:ascii="Times New Roman" w:eastAsia="宋体" w:hAnsi="Times New Roman" w:cs="Times New Roman"/>
          <w:i/>
          <w:iCs/>
          <w:position w:val="-2"/>
          <w:sz w:val="24"/>
          <w:szCs w:val="24"/>
          <w:vertAlign w:val="subscript"/>
          <w:lang w:eastAsia="zh-CN"/>
        </w:rPr>
        <w:t>polar</w:t>
      </w:r>
      <w:r w:rsidRPr="007127D4">
        <w:rPr>
          <w:rFonts w:ascii="Times New Roman" w:eastAsia="宋体" w:hAnsi="Times New Roman" w:cs="Times New Roman"/>
          <w:sz w:val="24"/>
          <w:szCs w:val="24"/>
          <w:lang w:eastAsia="zh-CN"/>
        </w:rPr>
        <w:t>)</w:t>
      </w:r>
      <w:r w:rsidR="00DE14C4">
        <w:rPr>
          <w:rFonts w:ascii="Times New Roman" w:eastAsia="宋体" w:hAnsi="Times New Roman" w:cs="Times New Roman"/>
          <w:sz w:val="24"/>
          <w:szCs w:val="24"/>
          <w:lang w:eastAsia="zh-CN"/>
        </w:rPr>
        <w:t>.</w:t>
      </w:r>
    </w:p>
    <w:tbl>
      <w:tblPr>
        <w:tblStyle w:val="a8"/>
        <w:tblW w:w="95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8"/>
        <w:gridCol w:w="1933"/>
        <w:gridCol w:w="1776"/>
        <w:gridCol w:w="1797"/>
        <w:gridCol w:w="1846"/>
        <w:gridCol w:w="1518"/>
      </w:tblGrid>
      <w:tr w:rsidR="00AB2015" w:rsidRPr="007127D4" w14:paraId="49A064C7" w14:textId="77777777" w:rsidTr="003A1F77">
        <w:trPr>
          <w:trHeight w:val="440"/>
          <w:jc w:val="center"/>
        </w:trPr>
        <w:tc>
          <w:tcPr>
            <w:tcW w:w="698" w:type="dxa"/>
            <w:tcBorders>
              <w:top w:val="single" w:sz="4" w:space="0" w:color="auto"/>
              <w:bottom w:val="single" w:sz="4" w:space="0" w:color="auto"/>
            </w:tcBorders>
            <w:vAlign w:val="center"/>
          </w:tcPr>
          <w:p w14:paraId="1CF5F91C" w14:textId="77777777" w:rsidR="00AB2015" w:rsidRPr="00DE14C4" w:rsidRDefault="00AB2015" w:rsidP="00301D29">
            <w:pPr>
              <w:jc w:val="center"/>
              <w:rPr>
                <w:rFonts w:ascii="Times New Roman" w:hAnsi="Times New Roman" w:cs="Times New Roman"/>
                <w:b/>
                <w:sz w:val="24"/>
                <w:szCs w:val="24"/>
              </w:rPr>
            </w:pPr>
            <w:r w:rsidRPr="00DE14C4">
              <w:rPr>
                <w:rFonts w:ascii="Times New Roman" w:hAnsi="Times New Roman" w:cs="Times New Roman"/>
                <w:b/>
                <w:sz w:val="24"/>
                <w:szCs w:val="24"/>
              </w:rPr>
              <w:t>No.</w:t>
            </w:r>
          </w:p>
        </w:tc>
        <w:tc>
          <w:tcPr>
            <w:tcW w:w="1933" w:type="dxa"/>
            <w:tcBorders>
              <w:top w:val="single" w:sz="4" w:space="0" w:color="auto"/>
              <w:bottom w:val="single" w:sz="4" w:space="0" w:color="auto"/>
            </w:tcBorders>
            <w:vAlign w:val="center"/>
          </w:tcPr>
          <w:p w14:paraId="0EAF8A51" w14:textId="77777777" w:rsidR="00AB2015" w:rsidRPr="00DE14C4" w:rsidRDefault="00AB2015" w:rsidP="00301D29">
            <w:pPr>
              <w:jc w:val="center"/>
              <w:rPr>
                <w:rFonts w:ascii="Times New Roman" w:hAnsi="Times New Roman" w:cs="Times New Roman"/>
                <w:b/>
                <w:i/>
                <w:sz w:val="24"/>
                <w:szCs w:val="24"/>
              </w:rPr>
            </w:pPr>
            <w:r w:rsidRPr="00DE14C4">
              <w:rPr>
                <w:rFonts w:ascii="Times New Roman" w:hAnsi="Times New Roman" w:cs="Times New Roman"/>
                <w:b/>
                <w:i/>
                <w:sz w:val="24"/>
                <w:szCs w:val="24"/>
              </w:rPr>
              <w:t>∆</w:t>
            </w:r>
            <w:proofErr w:type="spellStart"/>
            <w:r w:rsidRPr="00DE14C4">
              <w:rPr>
                <w:rFonts w:ascii="Times New Roman" w:hAnsi="Times New Roman" w:cs="Times New Roman"/>
                <w:b/>
                <w:i/>
                <w:sz w:val="24"/>
                <w:szCs w:val="24"/>
              </w:rPr>
              <w:t>G</w:t>
            </w:r>
            <w:r w:rsidRPr="00DE14C4">
              <w:rPr>
                <w:rFonts w:ascii="Times New Roman" w:hAnsi="Times New Roman" w:cs="Times New Roman"/>
                <w:b/>
                <w:i/>
                <w:sz w:val="24"/>
                <w:szCs w:val="24"/>
                <w:vertAlign w:val="subscript"/>
              </w:rPr>
              <w:t>bind</w:t>
            </w:r>
            <w:proofErr w:type="spellEnd"/>
          </w:p>
        </w:tc>
        <w:tc>
          <w:tcPr>
            <w:tcW w:w="1776" w:type="dxa"/>
            <w:tcBorders>
              <w:top w:val="single" w:sz="4" w:space="0" w:color="auto"/>
              <w:bottom w:val="single" w:sz="4" w:space="0" w:color="auto"/>
            </w:tcBorders>
            <w:vAlign w:val="center"/>
          </w:tcPr>
          <w:p w14:paraId="7F5A0290" w14:textId="241EF5CB" w:rsidR="00AB2015" w:rsidRPr="00DE14C4" w:rsidRDefault="00AB2015" w:rsidP="00301D29">
            <w:pPr>
              <w:ind w:firstLineChars="83" w:firstLine="200"/>
              <w:jc w:val="center"/>
              <w:rPr>
                <w:rFonts w:ascii="Times New Roman" w:hAnsi="Times New Roman" w:cs="Times New Roman"/>
                <w:b/>
                <w:i/>
                <w:sz w:val="24"/>
                <w:szCs w:val="24"/>
              </w:rPr>
            </w:pPr>
            <w:r w:rsidRPr="00DE14C4">
              <w:rPr>
                <w:rFonts w:ascii="Times New Roman" w:hAnsi="Times New Roman" w:cs="Times New Roman"/>
                <w:b/>
                <w:i/>
                <w:sz w:val="24"/>
                <w:szCs w:val="24"/>
              </w:rPr>
              <w:t>∆</w:t>
            </w:r>
            <w:proofErr w:type="spellStart"/>
            <w:r w:rsidRPr="00DE14C4">
              <w:rPr>
                <w:rFonts w:ascii="Times New Roman" w:hAnsi="Times New Roman" w:cs="Times New Roman"/>
                <w:b/>
                <w:i/>
                <w:sz w:val="24"/>
                <w:szCs w:val="24"/>
                <w:lang w:eastAsia="zh-CN"/>
              </w:rPr>
              <w:t>G</w:t>
            </w:r>
            <w:r w:rsidRPr="00DE14C4">
              <w:rPr>
                <w:rFonts w:ascii="Times New Roman" w:hAnsi="Times New Roman" w:cs="Times New Roman"/>
                <w:b/>
                <w:i/>
                <w:sz w:val="24"/>
                <w:szCs w:val="24"/>
                <w:vertAlign w:val="subscript"/>
              </w:rPr>
              <w:t>vdw</w:t>
            </w:r>
            <w:proofErr w:type="spellEnd"/>
          </w:p>
        </w:tc>
        <w:tc>
          <w:tcPr>
            <w:tcW w:w="1797" w:type="dxa"/>
            <w:tcBorders>
              <w:top w:val="single" w:sz="4" w:space="0" w:color="auto"/>
              <w:bottom w:val="single" w:sz="4" w:space="0" w:color="auto"/>
            </w:tcBorders>
            <w:vAlign w:val="center"/>
          </w:tcPr>
          <w:p w14:paraId="3B2156E8" w14:textId="13CA05A1" w:rsidR="00AB2015" w:rsidRPr="00DE14C4" w:rsidRDefault="00AB2015" w:rsidP="00301D29">
            <w:pPr>
              <w:ind w:firstLineChars="83" w:firstLine="200"/>
              <w:jc w:val="center"/>
              <w:rPr>
                <w:rFonts w:ascii="Times New Roman" w:hAnsi="Times New Roman" w:cs="Times New Roman"/>
                <w:b/>
                <w:i/>
                <w:sz w:val="24"/>
                <w:szCs w:val="24"/>
              </w:rPr>
            </w:pPr>
            <w:r w:rsidRPr="00DE14C4">
              <w:rPr>
                <w:rFonts w:ascii="Times New Roman" w:hAnsi="Times New Roman" w:cs="Times New Roman"/>
                <w:b/>
                <w:i/>
                <w:sz w:val="24"/>
                <w:szCs w:val="24"/>
              </w:rPr>
              <w:t>∆</w:t>
            </w:r>
            <w:proofErr w:type="spellStart"/>
            <w:r w:rsidRPr="00DE14C4">
              <w:rPr>
                <w:rFonts w:ascii="Times New Roman" w:hAnsi="Times New Roman" w:cs="Times New Roman"/>
                <w:b/>
                <w:i/>
                <w:sz w:val="24"/>
                <w:szCs w:val="24"/>
                <w:lang w:eastAsia="zh-CN"/>
              </w:rPr>
              <w:t>G</w:t>
            </w:r>
            <w:r w:rsidRPr="00DE14C4">
              <w:rPr>
                <w:rFonts w:ascii="Times New Roman" w:hAnsi="Times New Roman" w:cs="Times New Roman"/>
                <w:b/>
                <w:i/>
                <w:sz w:val="24"/>
                <w:szCs w:val="24"/>
                <w:vertAlign w:val="subscript"/>
              </w:rPr>
              <w:t>ele</w:t>
            </w:r>
            <w:proofErr w:type="spellEnd"/>
          </w:p>
        </w:tc>
        <w:tc>
          <w:tcPr>
            <w:tcW w:w="1846" w:type="dxa"/>
            <w:tcBorders>
              <w:top w:val="single" w:sz="4" w:space="0" w:color="auto"/>
              <w:bottom w:val="single" w:sz="4" w:space="0" w:color="auto"/>
            </w:tcBorders>
            <w:vAlign w:val="center"/>
          </w:tcPr>
          <w:p w14:paraId="090FE138" w14:textId="04387B46" w:rsidR="00AB2015" w:rsidRPr="00DE14C4" w:rsidRDefault="00AB2015" w:rsidP="00301D29">
            <w:pPr>
              <w:ind w:firstLineChars="83" w:firstLine="200"/>
              <w:jc w:val="center"/>
              <w:rPr>
                <w:rFonts w:ascii="Times New Roman" w:hAnsi="Times New Roman" w:cs="Times New Roman"/>
                <w:b/>
                <w:i/>
                <w:sz w:val="24"/>
                <w:szCs w:val="24"/>
              </w:rPr>
            </w:pPr>
            <w:r w:rsidRPr="00DE14C4">
              <w:rPr>
                <w:rFonts w:ascii="Times New Roman" w:hAnsi="Times New Roman" w:cs="Times New Roman"/>
                <w:b/>
                <w:i/>
                <w:sz w:val="24"/>
                <w:szCs w:val="24"/>
              </w:rPr>
              <w:t>∆G</w:t>
            </w:r>
            <w:r w:rsidRPr="00DE14C4">
              <w:rPr>
                <w:rFonts w:ascii="Times New Roman" w:hAnsi="Times New Roman" w:cs="Times New Roman"/>
                <w:b/>
                <w:i/>
                <w:sz w:val="24"/>
                <w:szCs w:val="24"/>
                <w:vertAlign w:val="subscript"/>
                <w:lang w:eastAsia="zh-CN"/>
              </w:rPr>
              <w:t>PA</w:t>
            </w:r>
          </w:p>
        </w:tc>
        <w:tc>
          <w:tcPr>
            <w:tcW w:w="1518" w:type="dxa"/>
            <w:tcBorders>
              <w:top w:val="single" w:sz="4" w:space="0" w:color="auto"/>
              <w:bottom w:val="single" w:sz="4" w:space="0" w:color="auto"/>
            </w:tcBorders>
            <w:vAlign w:val="center"/>
          </w:tcPr>
          <w:p w14:paraId="413FDA24" w14:textId="77777777" w:rsidR="00AB2015" w:rsidRPr="00DE14C4" w:rsidRDefault="00AB2015" w:rsidP="00301D29">
            <w:pPr>
              <w:ind w:firstLineChars="83" w:firstLine="200"/>
              <w:jc w:val="center"/>
              <w:rPr>
                <w:rFonts w:ascii="Times New Roman" w:hAnsi="Times New Roman" w:cs="Times New Roman"/>
                <w:b/>
                <w:i/>
                <w:sz w:val="24"/>
                <w:szCs w:val="24"/>
              </w:rPr>
            </w:pPr>
            <w:r w:rsidRPr="00DE14C4">
              <w:rPr>
                <w:rFonts w:ascii="Times New Roman" w:hAnsi="Times New Roman" w:cs="Times New Roman"/>
                <w:b/>
                <w:i/>
                <w:sz w:val="24"/>
                <w:szCs w:val="24"/>
              </w:rPr>
              <w:t>∆G</w:t>
            </w:r>
            <w:r w:rsidRPr="00DE14C4">
              <w:rPr>
                <w:rFonts w:ascii="Times New Roman" w:hAnsi="Times New Roman" w:cs="Times New Roman"/>
                <w:b/>
                <w:i/>
                <w:sz w:val="24"/>
                <w:szCs w:val="24"/>
                <w:vertAlign w:val="subscript"/>
              </w:rPr>
              <w:t>SA</w:t>
            </w:r>
          </w:p>
        </w:tc>
      </w:tr>
      <w:tr w:rsidR="00301D29" w:rsidRPr="007127D4" w14:paraId="672484D6" w14:textId="77777777" w:rsidTr="003A1F77">
        <w:trPr>
          <w:trHeight w:val="440"/>
          <w:jc w:val="center"/>
        </w:trPr>
        <w:tc>
          <w:tcPr>
            <w:tcW w:w="698" w:type="dxa"/>
            <w:tcBorders>
              <w:top w:val="single" w:sz="4" w:space="0" w:color="auto"/>
            </w:tcBorders>
            <w:vAlign w:val="center"/>
          </w:tcPr>
          <w:p w14:paraId="29470DFF" w14:textId="77777777" w:rsidR="00301D29" w:rsidRPr="00DE14C4" w:rsidRDefault="00301D29" w:rsidP="00301D29">
            <w:pPr>
              <w:jc w:val="center"/>
              <w:rPr>
                <w:rFonts w:ascii="Times New Roman" w:hAnsi="Times New Roman" w:cs="Times New Roman"/>
                <w:sz w:val="24"/>
                <w:szCs w:val="24"/>
              </w:rPr>
            </w:pPr>
            <w:r w:rsidRPr="00DE14C4">
              <w:rPr>
                <w:rFonts w:ascii="Times New Roman" w:hAnsi="Times New Roman" w:cs="Times New Roman"/>
                <w:sz w:val="24"/>
                <w:szCs w:val="24"/>
              </w:rPr>
              <w:t>C1</w:t>
            </w:r>
          </w:p>
        </w:tc>
        <w:tc>
          <w:tcPr>
            <w:tcW w:w="1933" w:type="dxa"/>
            <w:tcBorders>
              <w:top w:val="single" w:sz="4" w:space="0" w:color="auto"/>
            </w:tcBorders>
            <w:vAlign w:val="center"/>
          </w:tcPr>
          <w:p w14:paraId="1DED4758" w14:textId="09AA7C07"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-36.16±0.68</w:t>
            </w:r>
          </w:p>
        </w:tc>
        <w:tc>
          <w:tcPr>
            <w:tcW w:w="1776" w:type="dxa"/>
            <w:tcBorders>
              <w:top w:val="single" w:sz="4" w:space="0" w:color="auto"/>
            </w:tcBorders>
            <w:vAlign w:val="center"/>
          </w:tcPr>
          <w:p w14:paraId="32D6C1C7" w14:textId="7A6D1304"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-56.58±0.66</w:t>
            </w:r>
          </w:p>
        </w:tc>
        <w:tc>
          <w:tcPr>
            <w:tcW w:w="1797" w:type="dxa"/>
            <w:tcBorders>
              <w:top w:val="single" w:sz="4" w:space="0" w:color="auto"/>
            </w:tcBorders>
            <w:vAlign w:val="center"/>
          </w:tcPr>
          <w:p w14:paraId="73D4BBB8" w14:textId="62B7E3DD"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-0.54±0.20</w:t>
            </w:r>
          </w:p>
        </w:tc>
        <w:tc>
          <w:tcPr>
            <w:tcW w:w="1846" w:type="dxa"/>
            <w:tcBorders>
              <w:top w:val="single" w:sz="4" w:space="0" w:color="auto"/>
            </w:tcBorders>
            <w:vAlign w:val="center"/>
          </w:tcPr>
          <w:p w14:paraId="4332662C" w14:textId="724770DE"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27.87±0.65</w:t>
            </w:r>
          </w:p>
        </w:tc>
        <w:tc>
          <w:tcPr>
            <w:tcW w:w="1518" w:type="dxa"/>
            <w:tcBorders>
              <w:top w:val="single" w:sz="4" w:space="0" w:color="auto"/>
            </w:tcBorders>
            <w:vAlign w:val="center"/>
          </w:tcPr>
          <w:p w14:paraId="7F868836" w14:textId="6031887F"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-6.90±0.06</w:t>
            </w:r>
          </w:p>
        </w:tc>
      </w:tr>
      <w:tr w:rsidR="00AB2015" w:rsidRPr="007127D4" w14:paraId="1067021B" w14:textId="77777777" w:rsidTr="003A1F77">
        <w:trPr>
          <w:trHeight w:val="440"/>
          <w:jc w:val="center"/>
        </w:trPr>
        <w:tc>
          <w:tcPr>
            <w:tcW w:w="698" w:type="dxa"/>
            <w:vAlign w:val="center"/>
          </w:tcPr>
          <w:p w14:paraId="5DC81DD7" w14:textId="77777777" w:rsidR="00AB2015" w:rsidRPr="00DE14C4" w:rsidRDefault="00AB2015" w:rsidP="00301D29">
            <w:pPr>
              <w:jc w:val="center"/>
              <w:rPr>
                <w:rFonts w:ascii="Times New Roman" w:hAnsi="Times New Roman" w:cs="Times New Roman"/>
                <w:sz w:val="24"/>
                <w:szCs w:val="24"/>
              </w:rPr>
            </w:pPr>
            <w:r w:rsidRPr="00DE14C4">
              <w:rPr>
                <w:rFonts w:ascii="Times New Roman" w:hAnsi="Times New Roman" w:cs="Times New Roman"/>
                <w:sz w:val="24"/>
                <w:szCs w:val="24"/>
              </w:rPr>
              <w:t>C2</w:t>
            </w:r>
          </w:p>
        </w:tc>
        <w:tc>
          <w:tcPr>
            <w:tcW w:w="1933" w:type="dxa"/>
            <w:vAlign w:val="center"/>
          </w:tcPr>
          <w:p w14:paraId="31B45883" w14:textId="0C169D77"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47.64±0.38</w:t>
            </w:r>
          </w:p>
        </w:tc>
        <w:tc>
          <w:tcPr>
            <w:tcW w:w="1776" w:type="dxa"/>
            <w:vAlign w:val="center"/>
          </w:tcPr>
          <w:p w14:paraId="6EB46F15" w14:textId="4478013C"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87.90±0.32</w:t>
            </w:r>
          </w:p>
        </w:tc>
        <w:tc>
          <w:tcPr>
            <w:tcW w:w="1797" w:type="dxa"/>
            <w:vAlign w:val="center"/>
          </w:tcPr>
          <w:p w14:paraId="1B165C23" w14:textId="53A3412E"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7.79±0.21</w:t>
            </w:r>
          </w:p>
        </w:tc>
        <w:tc>
          <w:tcPr>
            <w:tcW w:w="1846" w:type="dxa"/>
            <w:vAlign w:val="center"/>
          </w:tcPr>
          <w:p w14:paraId="43D96695" w14:textId="44C3A435" w:rsidR="00AB2015" w:rsidRPr="00DE14C4" w:rsidRDefault="00AB2015" w:rsidP="00301D29">
            <w:pPr>
              <w:jc w:val="center"/>
              <w:rPr>
                <w:rFonts w:ascii="Times New Roman" w:hAnsi="Times New Roman" w:cs="Times New Roman"/>
                <w:sz w:val="24"/>
                <w:szCs w:val="24"/>
              </w:rPr>
            </w:pPr>
            <w:r w:rsidRPr="00DE14C4">
              <w:rPr>
                <w:rFonts w:ascii="Times New Roman" w:hAnsi="Times New Roman" w:cs="Times New Roman"/>
                <w:sz w:val="24"/>
                <w:szCs w:val="24"/>
              </w:rPr>
              <w:t>57.96±0.42</w:t>
            </w:r>
          </w:p>
        </w:tc>
        <w:tc>
          <w:tcPr>
            <w:tcW w:w="1518" w:type="dxa"/>
            <w:vAlign w:val="center"/>
          </w:tcPr>
          <w:p w14:paraId="064140FE" w14:textId="0904139A" w:rsidR="00AB2015" w:rsidRPr="00DE14C4" w:rsidRDefault="00DE14C4" w:rsidP="00301D29">
            <w:pPr>
              <w:jc w:val="center"/>
              <w:rPr>
                <w:rFonts w:ascii="Times New Roman" w:hAnsi="Times New Roman" w:cs="Times New Roman"/>
                <w:sz w:val="24"/>
                <w:szCs w:val="24"/>
              </w:rPr>
            </w:pPr>
            <w:r>
              <w:rPr>
                <w:rFonts w:ascii="Times New Roman" w:hAnsi="Times New Roman" w:cs="Times New Roman"/>
                <w:sz w:val="24"/>
                <w:szCs w:val="24"/>
              </w:rPr>
              <w:t>-</w:t>
            </w:r>
            <w:r w:rsidR="00AB2015" w:rsidRPr="00DE14C4">
              <w:rPr>
                <w:rFonts w:ascii="Times New Roman" w:hAnsi="Times New Roman" w:cs="Times New Roman"/>
                <w:sz w:val="24"/>
                <w:szCs w:val="24"/>
              </w:rPr>
              <w:t>9.90±0.02</w:t>
            </w:r>
          </w:p>
        </w:tc>
      </w:tr>
      <w:tr w:rsidR="00FE1565" w:rsidRPr="007127D4" w14:paraId="3A4851D2" w14:textId="77777777" w:rsidTr="003A1F77">
        <w:trPr>
          <w:trHeight w:val="440"/>
          <w:jc w:val="center"/>
        </w:trPr>
        <w:tc>
          <w:tcPr>
            <w:tcW w:w="698" w:type="dxa"/>
            <w:vAlign w:val="center"/>
          </w:tcPr>
          <w:p w14:paraId="05A26E57" w14:textId="77777777" w:rsidR="00FE1565" w:rsidRPr="00DE14C4" w:rsidRDefault="00FE1565" w:rsidP="00FE1565">
            <w:pPr>
              <w:jc w:val="center"/>
              <w:rPr>
                <w:rFonts w:ascii="Times New Roman" w:hAnsi="Times New Roman" w:cs="Times New Roman"/>
                <w:sz w:val="24"/>
                <w:szCs w:val="24"/>
              </w:rPr>
            </w:pPr>
            <w:r w:rsidRPr="00DE14C4">
              <w:rPr>
                <w:rFonts w:ascii="Times New Roman" w:hAnsi="Times New Roman" w:cs="Times New Roman"/>
                <w:sz w:val="24"/>
                <w:szCs w:val="24"/>
              </w:rPr>
              <w:t>C3</w:t>
            </w:r>
          </w:p>
        </w:tc>
        <w:tc>
          <w:tcPr>
            <w:tcW w:w="1933" w:type="dxa"/>
            <w:vAlign w:val="center"/>
          </w:tcPr>
          <w:p w14:paraId="2EF3E147" w14:textId="73C89854" w:rsidR="00FE1565" w:rsidRPr="00DE14C4" w:rsidRDefault="00FE1565" w:rsidP="00FE1565">
            <w:pPr>
              <w:jc w:val="center"/>
              <w:rPr>
                <w:rFonts w:ascii="Times New Roman" w:hAnsi="Times New Roman" w:cs="Times New Roman"/>
                <w:sz w:val="24"/>
                <w:szCs w:val="24"/>
              </w:rPr>
            </w:pPr>
            <w:r w:rsidRPr="00FE1565">
              <w:rPr>
                <w:rFonts w:ascii="Times New Roman" w:hAnsi="Times New Roman" w:cs="Times New Roman"/>
                <w:sz w:val="24"/>
                <w:szCs w:val="24"/>
              </w:rPr>
              <w:t>-36.51±0.39</w:t>
            </w:r>
          </w:p>
        </w:tc>
        <w:tc>
          <w:tcPr>
            <w:tcW w:w="1776" w:type="dxa"/>
            <w:vAlign w:val="center"/>
          </w:tcPr>
          <w:p w14:paraId="5D1625E0" w14:textId="24110CFA" w:rsidR="00FE1565" w:rsidRPr="00DE14C4" w:rsidRDefault="00FE1565" w:rsidP="00FE1565">
            <w:pPr>
              <w:jc w:val="center"/>
              <w:rPr>
                <w:rFonts w:ascii="Times New Roman" w:hAnsi="Times New Roman" w:cs="Times New Roman"/>
                <w:sz w:val="24"/>
                <w:szCs w:val="24"/>
              </w:rPr>
            </w:pPr>
            <w:r w:rsidRPr="00FE1565">
              <w:rPr>
                <w:rFonts w:ascii="Times New Roman" w:hAnsi="Times New Roman" w:cs="Times New Roman"/>
                <w:sz w:val="24"/>
                <w:szCs w:val="24"/>
              </w:rPr>
              <w:t>-71.81±0.40</w:t>
            </w:r>
          </w:p>
        </w:tc>
        <w:tc>
          <w:tcPr>
            <w:tcW w:w="1797" w:type="dxa"/>
            <w:vAlign w:val="center"/>
          </w:tcPr>
          <w:p w14:paraId="35B7EE59" w14:textId="4A9AD9F8" w:rsidR="00FE1565" w:rsidRPr="00DE14C4" w:rsidRDefault="00FE1565" w:rsidP="00FE1565">
            <w:pPr>
              <w:jc w:val="center"/>
              <w:rPr>
                <w:rFonts w:ascii="Times New Roman" w:hAnsi="Times New Roman" w:cs="Times New Roman"/>
                <w:sz w:val="24"/>
                <w:szCs w:val="24"/>
              </w:rPr>
            </w:pPr>
            <w:r w:rsidRPr="00FE1565">
              <w:rPr>
                <w:rFonts w:ascii="Times New Roman" w:hAnsi="Times New Roman" w:cs="Times New Roman"/>
                <w:sz w:val="24"/>
                <w:szCs w:val="24"/>
              </w:rPr>
              <w:t>-11.21±0.30</w:t>
            </w:r>
          </w:p>
        </w:tc>
        <w:tc>
          <w:tcPr>
            <w:tcW w:w="1846" w:type="dxa"/>
            <w:vAlign w:val="center"/>
          </w:tcPr>
          <w:p w14:paraId="6C3F9C5A" w14:textId="370CC9AF" w:rsidR="00FE1565" w:rsidRPr="00DE14C4" w:rsidRDefault="00FE1565" w:rsidP="00FE1565">
            <w:pPr>
              <w:jc w:val="center"/>
              <w:rPr>
                <w:rFonts w:ascii="Times New Roman" w:hAnsi="Times New Roman" w:cs="Times New Roman"/>
                <w:sz w:val="24"/>
                <w:szCs w:val="24"/>
              </w:rPr>
            </w:pPr>
            <w:r w:rsidRPr="00FE1565">
              <w:rPr>
                <w:rFonts w:ascii="Times New Roman" w:hAnsi="Times New Roman" w:cs="Times New Roman"/>
                <w:sz w:val="24"/>
                <w:szCs w:val="24"/>
              </w:rPr>
              <w:t>54.94±0.45</w:t>
            </w:r>
          </w:p>
        </w:tc>
        <w:tc>
          <w:tcPr>
            <w:tcW w:w="1518" w:type="dxa"/>
            <w:vAlign w:val="center"/>
          </w:tcPr>
          <w:p w14:paraId="5F5E2899" w14:textId="65B1EAA0" w:rsidR="00FE1565" w:rsidRPr="00DE14C4" w:rsidRDefault="00FE1565" w:rsidP="00FE1565">
            <w:pPr>
              <w:jc w:val="center"/>
              <w:rPr>
                <w:rFonts w:ascii="Times New Roman" w:hAnsi="Times New Roman" w:cs="Times New Roman"/>
                <w:sz w:val="24"/>
                <w:szCs w:val="24"/>
              </w:rPr>
            </w:pPr>
            <w:r w:rsidRPr="00FE1565">
              <w:rPr>
                <w:rFonts w:ascii="Times New Roman" w:hAnsi="Times New Roman" w:cs="Times New Roman"/>
                <w:sz w:val="24"/>
                <w:szCs w:val="24"/>
              </w:rPr>
              <w:t>-8.45±0.02</w:t>
            </w:r>
          </w:p>
        </w:tc>
      </w:tr>
      <w:tr w:rsidR="00AB2015" w:rsidRPr="007127D4" w14:paraId="55487014" w14:textId="77777777" w:rsidTr="003A1F77">
        <w:trPr>
          <w:trHeight w:val="440"/>
          <w:jc w:val="center"/>
        </w:trPr>
        <w:tc>
          <w:tcPr>
            <w:tcW w:w="698" w:type="dxa"/>
            <w:vAlign w:val="center"/>
          </w:tcPr>
          <w:p w14:paraId="14B2CBA0" w14:textId="77777777" w:rsidR="00AB2015" w:rsidRPr="00DE14C4" w:rsidRDefault="00AB2015" w:rsidP="00301D29">
            <w:pPr>
              <w:jc w:val="center"/>
              <w:rPr>
                <w:rFonts w:ascii="Times New Roman" w:hAnsi="Times New Roman" w:cs="Times New Roman"/>
                <w:sz w:val="24"/>
                <w:szCs w:val="24"/>
              </w:rPr>
            </w:pPr>
            <w:r w:rsidRPr="00DE14C4">
              <w:rPr>
                <w:rFonts w:ascii="Times New Roman" w:hAnsi="Times New Roman" w:cs="Times New Roman"/>
                <w:sz w:val="24"/>
                <w:szCs w:val="24"/>
              </w:rPr>
              <w:t>C4</w:t>
            </w:r>
          </w:p>
        </w:tc>
        <w:tc>
          <w:tcPr>
            <w:tcW w:w="1933" w:type="dxa"/>
            <w:vAlign w:val="center"/>
          </w:tcPr>
          <w:p w14:paraId="21A6BC1D" w14:textId="51B78BCD"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33.67±0.32</w:t>
            </w:r>
          </w:p>
        </w:tc>
        <w:tc>
          <w:tcPr>
            <w:tcW w:w="1776" w:type="dxa"/>
            <w:vAlign w:val="center"/>
          </w:tcPr>
          <w:p w14:paraId="148B7815" w14:textId="6E69A884"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52.21±0.35</w:t>
            </w:r>
          </w:p>
        </w:tc>
        <w:tc>
          <w:tcPr>
            <w:tcW w:w="1797" w:type="dxa"/>
            <w:vAlign w:val="center"/>
          </w:tcPr>
          <w:p w14:paraId="458A8569" w14:textId="2E4FBF33"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13.35±0.26</w:t>
            </w:r>
          </w:p>
        </w:tc>
        <w:tc>
          <w:tcPr>
            <w:tcW w:w="1846" w:type="dxa"/>
            <w:vAlign w:val="center"/>
          </w:tcPr>
          <w:p w14:paraId="6E2CE76E" w14:textId="18F6A9A7" w:rsidR="00AB2015" w:rsidRPr="00DE14C4" w:rsidRDefault="00AB2015" w:rsidP="00301D29">
            <w:pPr>
              <w:jc w:val="center"/>
              <w:rPr>
                <w:rFonts w:ascii="Times New Roman" w:hAnsi="Times New Roman" w:cs="Times New Roman"/>
                <w:sz w:val="24"/>
                <w:szCs w:val="24"/>
              </w:rPr>
            </w:pPr>
            <w:r w:rsidRPr="00DE14C4">
              <w:rPr>
                <w:rFonts w:ascii="Times New Roman" w:hAnsi="Times New Roman" w:cs="Times New Roman"/>
                <w:sz w:val="24"/>
                <w:szCs w:val="24"/>
              </w:rPr>
              <w:t>37.15±0.36</w:t>
            </w:r>
          </w:p>
        </w:tc>
        <w:tc>
          <w:tcPr>
            <w:tcW w:w="1518" w:type="dxa"/>
            <w:vAlign w:val="center"/>
          </w:tcPr>
          <w:p w14:paraId="4BB76271" w14:textId="1CD7727F" w:rsidR="00AB2015" w:rsidRPr="00DE14C4" w:rsidRDefault="00DE14C4" w:rsidP="00301D29">
            <w:pPr>
              <w:jc w:val="center"/>
              <w:rPr>
                <w:rFonts w:ascii="Times New Roman" w:hAnsi="Times New Roman" w:cs="Times New Roman"/>
                <w:sz w:val="24"/>
                <w:szCs w:val="24"/>
              </w:rPr>
            </w:pPr>
            <w:r>
              <w:rPr>
                <w:rFonts w:ascii="Times New Roman" w:hAnsi="Times New Roman" w:cs="Times New Roman"/>
                <w:sz w:val="24"/>
                <w:szCs w:val="24"/>
              </w:rPr>
              <w:t>-</w:t>
            </w:r>
            <w:r w:rsidR="00AB2015" w:rsidRPr="00DE14C4">
              <w:rPr>
                <w:rFonts w:ascii="Times New Roman" w:hAnsi="Times New Roman" w:cs="Times New Roman"/>
                <w:sz w:val="24"/>
                <w:szCs w:val="24"/>
              </w:rPr>
              <w:t>5.25±0.02</w:t>
            </w:r>
          </w:p>
        </w:tc>
      </w:tr>
      <w:tr w:rsidR="00AB2015" w:rsidRPr="007127D4" w14:paraId="2F21DC28" w14:textId="77777777" w:rsidTr="003A1F77">
        <w:trPr>
          <w:trHeight w:val="440"/>
          <w:jc w:val="center"/>
        </w:trPr>
        <w:tc>
          <w:tcPr>
            <w:tcW w:w="698" w:type="dxa"/>
            <w:vAlign w:val="center"/>
          </w:tcPr>
          <w:p w14:paraId="231691AE" w14:textId="77777777" w:rsidR="00AB2015" w:rsidRPr="00DE14C4" w:rsidRDefault="00AB2015" w:rsidP="00301D29">
            <w:pPr>
              <w:jc w:val="center"/>
              <w:rPr>
                <w:rFonts w:ascii="Times New Roman" w:hAnsi="Times New Roman" w:cs="Times New Roman"/>
                <w:sz w:val="24"/>
                <w:szCs w:val="24"/>
              </w:rPr>
            </w:pPr>
            <w:r w:rsidRPr="00DE14C4">
              <w:rPr>
                <w:rFonts w:ascii="Times New Roman" w:hAnsi="Times New Roman" w:cs="Times New Roman"/>
                <w:sz w:val="24"/>
                <w:szCs w:val="24"/>
              </w:rPr>
              <w:t>C5</w:t>
            </w:r>
          </w:p>
        </w:tc>
        <w:tc>
          <w:tcPr>
            <w:tcW w:w="1933" w:type="dxa"/>
            <w:vAlign w:val="center"/>
          </w:tcPr>
          <w:p w14:paraId="1EF5B225" w14:textId="097B253F"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38.88±0.35</w:t>
            </w:r>
          </w:p>
        </w:tc>
        <w:tc>
          <w:tcPr>
            <w:tcW w:w="1776" w:type="dxa"/>
            <w:vAlign w:val="center"/>
          </w:tcPr>
          <w:p w14:paraId="52C00098" w14:textId="206582A9"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73.81±0.33</w:t>
            </w:r>
          </w:p>
        </w:tc>
        <w:tc>
          <w:tcPr>
            <w:tcW w:w="1797" w:type="dxa"/>
            <w:vAlign w:val="center"/>
          </w:tcPr>
          <w:p w14:paraId="2AE3A82D" w14:textId="3751424F" w:rsidR="00AB2015" w:rsidRPr="00DE14C4" w:rsidRDefault="00DE14C4" w:rsidP="00301D29">
            <w:pPr>
              <w:jc w:val="center"/>
              <w:rPr>
                <w:rFonts w:ascii="Times New Roman" w:hAnsi="Times New Roman" w:cs="Times New Roman"/>
                <w:sz w:val="24"/>
                <w:szCs w:val="24"/>
              </w:rPr>
            </w:pPr>
            <w:r w:rsidRPr="00DE14C4">
              <w:rPr>
                <w:rFonts w:ascii="Times New Roman" w:hAnsi="Times New Roman" w:cs="Times New Roman"/>
                <w:sz w:val="24"/>
                <w:szCs w:val="24"/>
              </w:rPr>
              <w:t>-</w:t>
            </w:r>
            <w:r w:rsidR="00AB2015" w:rsidRPr="00DE14C4">
              <w:rPr>
                <w:rFonts w:ascii="Times New Roman" w:hAnsi="Times New Roman" w:cs="Times New Roman"/>
                <w:sz w:val="24"/>
                <w:szCs w:val="24"/>
              </w:rPr>
              <w:t>10.39±0.21</w:t>
            </w:r>
          </w:p>
        </w:tc>
        <w:tc>
          <w:tcPr>
            <w:tcW w:w="1846" w:type="dxa"/>
            <w:vAlign w:val="center"/>
          </w:tcPr>
          <w:p w14:paraId="7AB7A1D5" w14:textId="5DF2132E" w:rsidR="00AB2015" w:rsidRPr="00DE14C4" w:rsidRDefault="00AB2015" w:rsidP="00301D29">
            <w:pPr>
              <w:jc w:val="center"/>
              <w:rPr>
                <w:rFonts w:ascii="Times New Roman" w:hAnsi="Times New Roman" w:cs="Times New Roman"/>
                <w:sz w:val="24"/>
                <w:szCs w:val="24"/>
              </w:rPr>
            </w:pPr>
            <w:r w:rsidRPr="00DE14C4">
              <w:rPr>
                <w:rFonts w:ascii="Times New Roman" w:hAnsi="Times New Roman" w:cs="Times New Roman"/>
                <w:sz w:val="24"/>
                <w:szCs w:val="24"/>
              </w:rPr>
              <w:t>53.72±0.31</w:t>
            </w:r>
          </w:p>
        </w:tc>
        <w:tc>
          <w:tcPr>
            <w:tcW w:w="1518" w:type="dxa"/>
            <w:vAlign w:val="center"/>
          </w:tcPr>
          <w:p w14:paraId="71C86043" w14:textId="37EEB198" w:rsidR="00AB2015" w:rsidRPr="00DE14C4" w:rsidRDefault="00DE14C4" w:rsidP="00301D29">
            <w:pPr>
              <w:jc w:val="center"/>
              <w:rPr>
                <w:rFonts w:ascii="Times New Roman" w:hAnsi="Times New Roman" w:cs="Times New Roman"/>
                <w:sz w:val="24"/>
                <w:szCs w:val="24"/>
              </w:rPr>
            </w:pPr>
            <w:r>
              <w:rPr>
                <w:rFonts w:ascii="Times New Roman" w:hAnsi="Times New Roman" w:cs="Times New Roman"/>
                <w:sz w:val="24"/>
                <w:szCs w:val="24"/>
              </w:rPr>
              <w:t>-</w:t>
            </w:r>
            <w:r w:rsidR="00AB2015" w:rsidRPr="00DE14C4">
              <w:rPr>
                <w:rFonts w:ascii="Times New Roman" w:hAnsi="Times New Roman" w:cs="Times New Roman"/>
                <w:sz w:val="24"/>
                <w:szCs w:val="24"/>
              </w:rPr>
              <w:t>8.3 ±0.0</w:t>
            </w:r>
            <w:r w:rsidR="00301D29">
              <w:rPr>
                <w:rFonts w:ascii="Times New Roman" w:hAnsi="Times New Roman" w:cs="Times New Roman"/>
                <w:sz w:val="24"/>
                <w:szCs w:val="24"/>
              </w:rPr>
              <w:t>3</w:t>
            </w:r>
          </w:p>
        </w:tc>
      </w:tr>
      <w:tr w:rsidR="00301D29" w:rsidRPr="007127D4" w14:paraId="71FC72F0" w14:textId="77777777" w:rsidTr="003A1F77">
        <w:trPr>
          <w:trHeight w:val="440"/>
          <w:jc w:val="center"/>
        </w:trPr>
        <w:tc>
          <w:tcPr>
            <w:tcW w:w="698" w:type="dxa"/>
            <w:vAlign w:val="center"/>
          </w:tcPr>
          <w:p w14:paraId="56C4A569" w14:textId="12142F3B" w:rsidR="00301D29" w:rsidRPr="00DE14C4" w:rsidRDefault="00301D29" w:rsidP="00301D29">
            <w:pPr>
              <w:jc w:val="center"/>
              <w:rPr>
                <w:rFonts w:ascii="Times New Roman" w:hAnsi="Times New Roman" w:cs="Times New Roman"/>
                <w:sz w:val="24"/>
                <w:szCs w:val="24"/>
              </w:rPr>
            </w:pPr>
            <w:r w:rsidRPr="00DE14C4">
              <w:rPr>
                <w:rFonts w:ascii="Times New Roman" w:hAnsi="Times New Roman" w:cs="Times New Roman"/>
                <w:sz w:val="24"/>
                <w:szCs w:val="24"/>
              </w:rPr>
              <w:t>C6</w:t>
            </w:r>
          </w:p>
        </w:tc>
        <w:tc>
          <w:tcPr>
            <w:tcW w:w="1933" w:type="dxa"/>
            <w:vAlign w:val="center"/>
          </w:tcPr>
          <w:p w14:paraId="510A98E4" w14:textId="54509955"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-23.49±0.35</w:t>
            </w:r>
          </w:p>
        </w:tc>
        <w:tc>
          <w:tcPr>
            <w:tcW w:w="1776" w:type="dxa"/>
            <w:vAlign w:val="center"/>
          </w:tcPr>
          <w:p w14:paraId="1E984450" w14:textId="0A1A9C4B"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-40.75±0.30</w:t>
            </w:r>
          </w:p>
        </w:tc>
        <w:tc>
          <w:tcPr>
            <w:tcW w:w="1797" w:type="dxa"/>
            <w:vAlign w:val="center"/>
          </w:tcPr>
          <w:p w14:paraId="5281709A" w14:textId="39EAAD82"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-5.03±0.36</w:t>
            </w:r>
          </w:p>
        </w:tc>
        <w:tc>
          <w:tcPr>
            <w:tcW w:w="1846" w:type="dxa"/>
            <w:vAlign w:val="center"/>
          </w:tcPr>
          <w:p w14:paraId="4AC99EFC" w14:textId="7B0F19E8"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27.56±0.40</w:t>
            </w:r>
          </w:p>
        </w:tc>
        <w:tc>
          <w:tcPr>
            <w:tcW w:w="1518" w:type="dxa"/>
            <w:vAlign w:val="center"/>
          </w:tcPr>
          <w:p w14:paraId="33E4F7A0" w14:textId="0D61D6A4"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-5.29±0.02</w:t>
            </w:r>
          </w:p>
        </w:tc>
      </w:tr>
      <w:tr w:rsidR="00301D29" w:rsidRPr="007127D4" w14:paraId="4F19D3A2" w14:textId="77777777" w:rsidTr="003A1F77">
        <w:trPr>
          <w:trHeight w:val="440"/>
          <w:jc w:val="center"/>
        </w:trPr>
        <w:tc>
          <w:tcPr>
            <w:tcW w:w="698" w:type="dxa"/>
            <w:vAlign w:val="center"/>
          </w:tcPr>
          <w:p w14:paraId="688D2A93" w14:textId="4CA3757B" w:rsidR="00301D29" w:rsidRPr="00DE14C4" w:rsidRDefault="00301D29" w:rsidP="00301D29">
            <w:pPr>
              <w:jc w:val="center"/>
              <w:rPr>
                <w:rFonts w:ascii="Times New Roman" w:hAnsi="Times New Roman" w:cs="Times New Roman"/>
                <w:sz w:val="24"/>
                <w:szCs w:val="24"/>
              </w:rPr>
            </w:pPr>
            <w:r w:rsidRPr="00DE14C4">
              <w:rPr>
                <w:rFonts w:ascii="Times New Roman" w:hAnsi="Times New Roman" w:cs="Times New Roman"/>
                <w:sz w:val="24"/>
                <w:szCs w:val="24"/>
              </w:rPr>
              <w:t>C7</w:t>
            </w:r>
          </w:p>
        </w:tc>
        <w:tc>
          <w:tcPr>
            <w:tcW w:w="1933" w:type="dxa"/>
            <w:vAlign w:val="center"/>
          </w:tcPr>
          <w:p w14:paraId="0AA740B1" w14:textId="1D56681A"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-26.76±0.38</w:t>
            </w:r>
          </w:p>
        </w:tc>
        <w:tc>
          <w:tcPr>
            <w:tcW w:w="1776" w:type="dxa"/>
            <w:vAlign w:val="center"/>
          </w:tcPr>
          <w:p w14:paraId="4D69805F" w14:textId="04DD416A"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-44.73±0.27</w:t>
            </w:r>
          </w:p>
        </w:tc>
        <w:tc>
          <w:tcPr>
            <w:tcW w:w="1797" w:type="dxa"/>
            <w:vAlign w:val="center"/>
          </w:tcPr>
          <w:p w14:paraId="636E8D95" w14:textId="37232BF1"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-5.63±0.14</w:t>
            </w:r>
          </w:p>
        </w:tc>
        <w:tc>
          <w:tcPr>
            <w:tcW w:w="1846" w:type="dxa"/>
            <w:vAlign w:val="center"/>
          </w:tcPr>
          <w:p w14:paraId="233A7B80" w14:textId="5B598B60"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28.67±0.26</w:t>
            </w:r>
          </w:p>
        </w:tc>
        <w:tc>
          <w:tcPr>
            <w:tcW w:w="1518" w:type="dxa"/>
            <w:vAlign w:val="center"/>
          </w:tcPr>
          <w:p w14:paraId="15A0A655" w14:textId="1544BF04" w:rsidR="00301D29" w:rsidRPr="00DE14C4" w:rsidRDefault="00301D29" w:rsidP="00301D29">
            <w:pPr>
              <w:jc w:val="center"/>
              <w:rPr>
                <w:rFonts w:ascii="Times New Roman" w:hAnsi="Times New Roman" w:cs="Times New Roman"/>
                <w:sz w:val="24"/>
                <w:szCs w:val="24"/>
              </w:rPr>
            </w:pPr>
            <w:r w:rsidRPr="00301D29">
              <w:rPr>
                <w:rFonts w:ascii="Times New Roman" w:hAnsi="Times New Roman" w:cs="Times New Roman"/>
                <w:sz w:val="24"/>
                <w:szCs w:val="24"/>
              </w:rPr>
              <w:t>-5.04±0.01</w:t>
            </w:r>
          </w:p>
        </w:tc>
      </w:tr>
      <w:tr w:rsidR="00423BA6" w:rsidRPr="00423BA6" w14:paraId="728D4864" w14:textId="77777777" w:rsidTr="003A1F77">
        <w:trPr>
          <w:trHeight w:val="440"/>
          <w:jc w:val="center"/>
        </w:trPr>
        <w:tc>
          <w:tcPr>
            <w:tcW w:w="698" w:type="dxa"/>
            <w:tcBorders>
              <w:bottom w:val="single" w:sz="4" w:space="0" w:color="auto"/>
            </w:tcBorders>
            <w:vAlign w:val="center"/>
          </w:tcPr>
          <w:p w14:paraId="4EB475C6" w14:textId="414A2FCE" w:rsidR="00423BA6" w:rsidRPr="00DE14C4" w:rsidRDefault="00423BA6" w:rsidP="00423BA6">
            <w:pPr>
              <w:jc w:val="center"/>
              <w:rPr>
                <w:rFonts w:ascii="Times New Roman" w:hAnsi="Times New Roman" w:cs="Times New Roman"/>
                <w:sz w:val="24"/>
                <w:szCs w:val="24"/>
              </w:rPr>
            </w:pPr>
            <w:r w:rsidRPr="00DE14C4">
              <w:rPr>
                <w:rFonts w:ascii="Times New Roman" w:hAnsi="Times New Roman" w:cs="Times New Roman"/>
                <w:sz w:val="24"/>
                <w:szCs w:val="24"/>
              </w:rPr>
              <w:t>C8</w:t>
            </w:r>
          </w:p>
        </w:tc>
        <w:tc>
          <w:tcPr>
            <w:tcW w:w="1933" w:type="dxa"/>
            <w:tcBorders>
              <w:bottom w:val="single" w:sz="4" w:space="0" w:color="auto"/>
            </w:tcBorders>
            <w:vAlign w:val="center"/>
          </w:tcPr>
          <w:p w14:paraId="7C170604" w14:textId="6C7F39EC" w:rsidR="00423BA6" w:rsidRPr="00DE14C4" w:rsidRDefault="00423BA6" w:rsidP="00423BA6">
            <w:pPr>
              <w:jc w:val="center"/>
              <w:rPr>
                <w:rFonts w:ascii="Times New Roman" w:hAnsi="Times New Roman" w:cs="Times New Roman"/>
                <w:sz w:val="24"/>
                <w:szCs w:val="24"/>
              </w:rPr>
            </w:pPr>
            <w:r w:rsidRPr="00423BA6">
              <w:rPr>
                <w:rFonts w:ascii="Times New Roman" w:hAnsi="Times New Roman" w:cs="Times New Roman"/>
                <w:sz w:val="24"/>
                <w:szCs w:val="24"/>
              </w:rPr>
              <w:t>-18.52±0.38</w:t>
            </w:r>
          </w:p>
        </w:tc>
        <w:tc>
          <w:tcPr>
            <w:tcW w:w="1776" w:type="dxa"/>
            <w:tcBorders>
              <w:bottom w:val="single" w:sz="4" w:space="0" w:color="auto"/>
            </w:tcBorders>
            <w:vAlign w:val="center"/>
          </w:tcPr>
          <w:p w14:paraId="1A4EC689" w14:textId="67DE0AD8" w:rsidR="00423BA6" w:rsidRPr="00DE14C4" w:rsidRDefault="00423BA6" w:rsidP="00423BA6">
            <w:pPr>
              <w:jc w:val="center"/>
              <w:rPr>
                <w:rFonts w:ascii="Times New Roman" w:hAnsi="Times New Roman" w:cs="Times New Roman"/>
                <w:sz w:val="24"/>
                <w:szCs w:val="24"/>
              </w:rPr>
            </w:pPr>
            <w:r w:rsidRPr="00423BA6">
              <w:rPr>
                <w:rFonts w:ascii="Times New Roman" w:hAnsi="Times New Roman" w:cs="Times New Roman"/>
                <w:sz w:val="24"/>
                <w:szCs w:val="24"/>
              </w:rPr>
              <w:t>-47.79±0.24</w:t>
            </w:r>
          </w:p>
        </w:tc>
        <w:tc>
          <w:tcPr>
            <w:tcW w:w="1797" w:type="dxa"/>
            <w:tcBorders>
              <w:bottom w:val="single" w:sz="4" w:space="0" w:color="auto"/>
            </w:tcBorders>
            <w:vAlign w:val="center"/>
          </w:tcPr>
          <w:p w14:paraId="5B232BA4" w14:textId="4C52E0E7" w:rsidR="00423BA6" w:rsidRPr="00DE14C4" w:rsidRDefault="00423BA6" w:rsidP="00423BA6">
            <w:pPr>
              <w:jc w:val="center"/>
              <w:rPr>
                <w:rFonts w:ascii="Times New Roman" w:hAnsi="Times New Roman" w:cs="Times New Roman"/>
                <w:sz w:val="24"/>
                <w:szCs w:val="24"/>
              </w:rPr>
            </w:pPr>
            <w:r w:rsidRPr="00423BA6">
              <w:rPr>
                <w:rFonts w:ascii="Times New Roman" w:hAnsi="Times New Roman" w:cs="Times New Roman"/>
                <w:sz w:val="24"/>
                <w:szCs w:val="24"/>
              </w:rPr>
              <w:t>-8.51±0.26</w:t>
            </w:r>
          </w:p>
        </w:tc>
        <w:tc>
          <w:tcPr>
            <w:tcW w:w="1846" w:type="dxa"/>
            <w:tcBorders>
              <w:bottom w:val="single" w:sz="4" w:space="0" w:color="auto"/>
            </w:tcBorders>
            <w:vAlign w:val="center"/>
          </w:tcPr>
          <w:p w14:paraId="6F4E236B" w14:textId="228ACEFE" w:rsidR="00423BA6" w:rsidRPr="00DE14C4" w:rsidRDefault="00423BA6" w:rsidP="00423BA6">
            <w:pPr>
              <w:jc w:val="center"/>
              <w:rPr>
                <w:rFonts w:ascii="Times New Roman" w:hAnsi="Times New Roman" w:cs="Times New Roman"/>
                <w:sz w:val="24"/>
                <w:szCs w:val="24"/>
              </w:rPr>
            </w:pPr>
            <w:r w:rsidRPr="00423BA6">
              <w:rPr>
                <w:rFonts w:ascii="Times New Roman" w:hAnsi="Times New Roman" w:cs="Times New Roman"/>
                <w:sz w:val="24"/>
                <w:szCs w:val="24"/>
              </w:rPr>
              <w:t>43.46±0.33</w:t>
            </w:r>
          </w:p>
        </w:tc>
        <w:tc>
          <w:tcPr>
            <w:tcW w:w="1518" w:type="dxa"/>
            <w:tcBorders>
              <w:bottom w:val="single" w:sz="4" w:space="0" w:color="auto"/>
            </w:tcBorders>
            <w:vAlign w:val="center"/>
          </w:tcPr>
          <w:p w14:paraId="23B1AED8" w14:textId="4233AE48" w:rsidR="00423BA6" w:rsidRPr="00DE14C4" w:rsidRDefault="00423BA6" w:rsidP="00423BA6">
            <w:pPr>
              <w:jc w:val="center"/>
              <w:rPr>
                <w:rFonts w:ascii="Times New Roman" w:hAnsi="Times New Roman" w:cs="Times New Roman"/>
                <w:sz w:val="24"/>
                <w:szCs w:val="24"/>
              </w:rPr>
            </w:pPr>
            <w:r w:rsidRPr="00423BA6">
              <w:rPr>
                <w:rFonts w:ascii="Times New Roman" w:hAnsi="Times New Roman" w:cs="Times New Roman"/>
                <w:sz w:val="24"/>
                <w:szCs w:val="24"/>
              </w:rPr>
              <w:t>-5.68±0.01</w:t>
            </w:r>
          </w:p>
        </w:tc>
      </w:tr>
    </w:tbl>
    <w:p w14:paraId="6E263D19" w14:textId="77777777" w:rsidR="00DE14C4" w:rsidRDefault="00DE14C4" w:rsidP="008168CC">
      <w:pPr>
        <w:rPr>
          <w:rFonts w:ascii="Times" w:hAnsi="Times" w:cs="Times New Roman"/>
          <w:b/>
          <w:bCs/>
          <w:iCs/>
          <w:sz w:val="24"/>
          <w:szCs w:val="24"/>
          <w:lang w:val="en-IN"/>
        </w:rPr>
      </w:pPr>
    </w:p>
    <w:p w14:paraId="39A27485" w14:textId="0BAA8AFD" w:rsidR="00E95BC4" w:rsidRDefault="00E95BC4" w:rsidP="0044669A">
      <w:pPr>
        <w:jc w:val="center"/>
        <w:rPr>
          <w:rFonts w:ascii="Times" w:hAnsi="Times" w:cs="Times New Roman"/>
          <w:b/>
          <w:bCs/>
          <w:iCs/>
          <w:sz w:val="24"/>
          <w:szCs w:val="24"/>
          <w:lang w:val="en-IN"/>
        </w:rPr>
      </w:pPr>
    </w:p>
    <w:p w14:paraId="28A2BDD0" w14:textId="77777777" w:rsidR="00302FC6" w:rsidRDefault="00302FC6" w:rsidP="0044669A">
      <w:pPr>
        <w:jc w:val="center"/>
        <w:rPr>
          <w:rFonts w:ascii="Times" w:hAnsi="Times" w:cs="Times New Roman"/>
          <w:b/>
          <w:bCs/>
          <w:iCs/>
          <w:sz w:val="24"/>
          <w:szCs w:val="24"/>
          <w:lang w:val="en-IN"/>
        </w:rPr>
      </w:pPr>
    </w:p>
    <w:p w14:paraId="52ACCD31" w14:textId="7ABB5BC0" w:rsidR="008168CC" w:rsidRPr="001E1D98" w:rsidRDefault="008168CC" w:rsidP="0044669A">
      <w:pPr>
        <w:jc w:val="center"/>
        <w:rPr>
          <w:rFonts w:ascii="Times" w:hAnsi="Times" w:cs="Times New Roman"/>
          <w:bCs/>
          <w:iCs/>
          <w:sz w:val="24"/>
          <w:szCs w:val="24"/>
          <w:lang w:val="en-IN"/>
        </w:rPr>
      </w:pPr>
      <w:r w:rsidRPr="00E4346C">
        <w:rPr>
          <w:rFonts w:ascii="Times" w:hAnsi="Times" w:cs="Times New Roman"/>
          <w:b/>
          <w:bCs/>
          <w:iCs/>
          <w:sz w:val="24"/>
          <w:szCs w:val="24"/>
          <w:lang w:val="en-IN"/>
        </w:rPr>
        <w:lastRenderedPageBreak/>
        <w:t>Table S</w:t>
      </w:r>
      <w:r w:rsidR="001F2F0A">
        <w:rPr>
          <w:rFonts w:ascii="Times" w:hAnsi="Times" w:cs="Times New Roman"/>
          <w:b/>
          <w:bCs/>
          <w:iCs/>
          <w:sz w:val="24"/>
          <w:szCs w:val="24"/>
          <w:lang w:val="en-IN"/>
        </w:rPr>
        <w:t>4</w:t>
      </w:r>
      <w:r w:rsidRPr="00E4346C">
        <w:rPr>
          <w:rFonts w:ascii="Times" w:hAnsi="Times" w:cs="Times New Roman"/>
          <w:b/>
          <w:bCs/>
          <w:iCs/>
          <w:sz w:val="24"/>
          <w:szCs w:val="24"/>
          <w:lang w:val="en-IN"/>
        </w:rPr>
        <w:t xml:space="preserve">. </w:t>
      </w:r>
      <w:r w:rsidRPr="00E4346C">
        <w:rPr>
          <w:rFonts w:ascii="Times" w:hAnsi="Times" w:cs="Times New Roman"/>
          <w:bCs/>
          <w:iCs/>
          <w:sz w:val="24"/>
          <w:szCs w:val="24"/>
          <w:lang w:val="en-IN"/>
        </w:rPr>
        <w:t>Simulati</w:t>
      </w:r>
      <w:r w:rsidRPr="001E1D98">
        <w:rPr>
          <w:rFonts w:ascii="Times" w:hAnsi="Times" w:cs="Times New Roman"/>
          <w:bCs/>
          <w:iCs/>
          <w:sz w:val="24"/>
          <w:szCs w:val="24"/>
          <w:lang w:val="en-IN"/>
        </w:rPr>
        <w:t xml:space="preserve">on </w:t>
      </w:r>
      <w:r>
        <w:rPr>
          <w:rFonts w:ascii="Times" w:hAnsi="Times" w:cs="Times New Roman"/>
          <w:bCs/>
          <w:iCs/>
          <w:sz w:val="24"/>
          <w:szCs w:val="24"/>
          <w:lang w:val="en-IN"/>
        </w:rPr>
        <w:t>c</w:t>
      </w:r>
      <w:r w:rsidRPr="001E1D98">
        <w:rPr>
          <w:rFonts w:ascii="Times" w:hAnsi="Times" w:cs="Times New Roman"/>
          <w:bCs/>
          <w:iCs/>
          <w:sz w:val="24"/>
          <w:szCs w:val="24"/>
          <w:lang w:val="en-IN"/>
        </w:rPr>
        <w:t xml:space="preserve">onditions for </w:t>
      </w:r>
      <w:r>
        <w:rPr>
          <w:rFonts w:ascii="Times" w:hAnsi="Times" w:cs="Times New Roman"/>
          <w:bCs/>
          <w:iCs/>
          <w:sz w:val="24"/>
          <w:szCs w:val="24"/>
          <w:lang w:val="en-IN"/>
        </w:rPr>
        <w:t>a</w:t>
      </w:r>
      <w:r w:rsidRPr="001E1D98">
        <w:rPr>
          <w:rFonts w:ascii="Times" w:hAnsi="Times" w:cs="Times New Roman"/>
          <w:bCs/>
          <w:iCs/>
          <w:sz w:val="24"/>
          <w:szCs w:val="24"/>
          <w:lang w:val="en-IN"/>
        </w:rPr>
        <w:t xml:space="preserve">ll </w:t>
      </w:r>
      <w:r>
        <w:rPr>
          <w:rFonts w:ascii="Times" w:hAnsi="Times" w:cs="Times New Roman"/>
          <w:bCs/>
          <w:iCs/>
          <w:sz w:val="24"/>
          <w:szCs w:val="24"/>
          <w:lang w:val="en-IN"/>
        </w:rPr>
        <w:t>s</w:t>
      </w:r>
      <w:r w:rsidRPr="001E1D98">
        <w:rPr>
          <w:rFonts w:ascii="Times" w:hAnsi="Times" w:cs="Times New Roman"/>
          <w:bCs/>
          <w:iCs/>
          <w:sz w:val="24"/>
          <w:szCs w:val="24"/>
          <w:lang w:val="en-IN"/>
        </w:rPr>
        <w:t>ystems</w:t>
      </w:r>
    </w:p>
    <w:tbl>
      <w:tblPr>
        <w:tblStyle w:val="a8"/>
        <w:tblW w:w="7790" w:type="dxa"/>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950"/>
        <w:gridCol w:w="950"/>
        <w:gridCol w:w="1510"/>
        <w:gridCol w:w="1371"/>
        <w:gridCol w:w="1640"/>
        <w:gridCol w:w="1369"/>
      </w:tblGrid>
      <w:tr w:rsidR="0078491C" w:rsidRPr="0087638A" w14:paraId="608A3EA5" w14:textId="77777777" w:rsidTr="00B40D5E">
        <w:trPr>
          <w:trHeight w:val="630"/>
          <w:jc w:val="center"/>
        </w:trPr>
        <w:tc>
          <w:tcPr>
            <w:tcW w:w="950" w:type="dxa"/>
            <w:tcBorders>
              <w:top w:val="single" w:sz="4" w:space="0" w:color="auto"/>
              <w:bottom w:val="single" w:sz="4" w:space="0" w:color="auto"/>
            </w:tcBorders>
            <w:vAlign w:val="center"/>
          </w:tcPr>
          <w:p w14:paraId="4B3B56FE" w14:textId="15F7A492" w:rsidR="0078491C" w:rsidRPr="00253614" w:rsidRDefault="0078491C" w:rsidP="0078491C">
            <w:pPr>
              <w:spacing w:line="360" w:lineRule="auto"/>
              <w:jc w:val="center"/>
              <w:rPr>
                <w:rFonts w:ascii="Times" w:hAnsi="Times" w:cs="Times New Roman"/>
                <w:b/>
                <w:sz w:val="24"/>
                <w:szCs w:val="24"/>
                <w:lang w:val="en-IN"/>
              </w:rPr>
            </w:pPr>
            <w:r w:rsidRPr="00253614">
              <w:rPr>
                <w:rFonts w:ascii="Times" w:hAnsi="Times" w:cs="Times New Roman"/>
                <w:b/>
                <w:sz w:val="24"/>
                <w:szCs w:val="24"/>
                <w:lang w:val="en-IN"/>
              </w:rPr>
              <w:t>No.</w:t>
            </w:r>
          </w:p>
        </w:tc>
        <w:tc>
          <w:tcPr>
            <w:tcW w:w="950" w:type="dxa"/>
            <w:tcBorders>
              <w:top w:val="single" w:sz="4" w:space="0" w:color="auto"/>
              <w:bottom w:val="single" w:sz="4" w:space="0" w:color="auto"/>
            </w:tcBorders>
            <w:vAlign w:val="center"/>
          </w:tcPr>
          <w:p w14:paraId="4A48B3B5" w14:textId="407C1559" w:rsidR="0078491C" w:rsidRPr="00253614" w:rsidRDefault="0078491C" w:rsidP="0078491C">
            <w:pPr>
              <w:spacing w:line="360" w:lineRule="auto"/>
              <w:jc w:val="center"/>
              <w:rPr>
                <w:rFonts w:ascii="Times" w:hAnsi="Times" w:cs="Times New Roman"/>
                <w:b/>
                <w:sz w:val="24"/>
                <w:szCs w:val="24"/>
                <w:lang w:val="en-IN"/>
              </w:rPr>
            </w:pPr>
            <w:r w:rsidRPr="00253614">
              <w:rPr>
                <w:rFonts w:ascii="Times" w:hAnsi="Times" w:cs="Times New Roman" w:hint="eastAsia"/>
                <w:b/>
                <w:sz w:val="24"/>
                <w:szCs w:val="24"/>
                <w:lang w:val="en-IN"/>
              </w:rPr>
              <w:t>S</w:t>
            </w:r>
            <w:r w:rsidRPr="00253614">
              <w:rPr>
                <w:rFonts w:ascii="Times" w:hAnsi="Times" w:cs="Times New Roman"/>
                <w:b/>
                <w:sz w:val="24"/>
                <w:szCs w:val="24"/>
                <w:lang w:val="en-IN"/>
              </w:rPr>
              <w:t>ystem</w:t>
            </w:r>
          </w:p>
        </w:tc>
        <w:tc>
          <w:tcPr>
            <w:tcW w:w="1510" w:type="dxa"/>
            <w:tcBorders>
              <w:top w:val="single" w:sz="4" w:space="0" w:color="auto"/>
              <w:bottom w:val="single" w:sz="4" w:space="0" w:color="auto"/>
            </w:tcBorders>
            <w:vAlign w:val="center"/>
          </w:tcPr>
          <w:p w14:paraId="73269956" w14:textId="77777777" w:rsidR="0078491C" w:rsidRPr="00253614" w:rsidRDefault="0078491C" w:rsidP="0078491C">
            <w:pPr>
              <w:spacing w:line="360" w:lineRule="auto"/>
              <w:jc w:val="center"/>
              <w:rPr>
                <w:rFonts w:ascii="Times" w:hAnsi="Times" w:cs="Times New Roman"/>
                <w:b/>
                <w:sz w:val="24"/>
                <w:szCs w:val="24"/>
                <w:lang w:val="en-IN"/>
              </w:rPr>
            </w:pPr>
            <w:r w:rsidRPr="00253614">
              <w:rPr>
                <w:rFonts w:ascii="Times" w:hAnsi="Times" w:cs="Times New Roman"/>
                <w:b/>
                <w:sz w:val="24"/>
                <w:szCs w:val="24"/>
                <w:lang w:val="en-IN"/>
              </w:rPr>
              <w:t>Time (ns)</w:t>
            </w:r>
          </w:p>
        </w:tc>
        <w:tc>
          <w:tcPr>
            <w:tcW w:w="1371" w:type="dxa"/>
            <w:tcBorders>
              <w:top w:val="single" w:sz="4" w:space="0" w:color="auto"/>
              <w:bottom w:val="single" w:sz="4" w:space="0" w:color="auto"/>
            </w:tcBorders>
            <w:vAlign w:val="center"/>
          </w:tcPr>
          <w:p w14:paraId="2AD56650" w14:textId="77777777" w:rsidR="0078491C" w:rsidRPr="00253614" w:rsidRDefault="0078491C" w:rsidP="0078491C">
            <w:pPr>
              <w:spacing w:line="360" w:lineRule="auto"/>
              <w:jc w:val="center"/>
              <w:rPr>
                <w:rFonts w:ascii="Times" w:hAnsi="Times" w:cs="Times New Roman"/>
                <w:b/>
                <w:sz w:val="24"/>
                <w:szCs w:val="24"/>
                <w:lang w:val="en-IN"/>
              </w:rPr>
            </w:pPr>
            <w:r w:rsidRPr="00253614">
              <w:rPr>
                <w:rFonts w:ascii="Times" w:hAnsi="Times" w:cs="Times New Roman"/>
                <w:b/>
                <w:sz w:val="24"/>
                <w:szCs w:val="24"/>
                <w:lang w:val="en-IN"/>
              </w:rPr>
              <w:t>POPC</w:t>
            </w:r>
          </w:p>
        </w:tc>
        <w:tc>
          <w:tcPr>
            <w:tcW w:w="1640" w:type="dxa"/>
            <w:tcBorders>
              <w:top w:val="single" w:sz="4" w:space="0" w:color="auto"/>
              <w:bottom w:val="single" w:sz="4" w:space="0" w:color="auto"/>
            </w:tcBorders>
            <w:vAlign w:val="center"/>
          </w:tcPr>
          <w:p w14:paraId="57C2DE75" w14:textId="77777777" w:rsidR="0078491C" w:rsidRPr="00253614" w:rsidRDefault="0078491C" w:rsidP="0078491C">
            <w:pPr>
              <w:spacing w:line="360" w:lineRule="auto"/>
              <w:jc w:val="center"/>
              <w:rPr>
                <w:rFonts w:ascii="Times" w:hAnsi="Times" w:cs="Times New Roman"/>
                <w:b/>
                <w:sz w:val="24"/>
                <w:szCs w:val="24"/>
                <w:lang w:val="en-IN"/>
              </w:rPr>
            </w:pPr>
            <w:r w:rsidRPr="00253614">
              <w:rPr>
                <w:rFonts w:ascii="Times" w:hAnsi="Times" w:cs="Times New Roman"/>
                <w:b/>
                <w:sz w:val="24"/>
                <w:szCs w:val="24"/>
                <w:lang w:val="en-IN"/>
              </w:rPr>
              <w:t>Ions</w:t>
            </w:r>
          </w:p>
        </w:tc>
        <w:tc>
          <w:tcPr>
            <w:tcW w:w="1369" w:type="dxa"/>
            <w:tcBorders>
              <w:top w:val="single" w:sz="4" w:space="0" w:color="auto"/>
              <w:bottom w:val="single" w:sz="4" w:space="0" w:color="auto"/>
            </w:tcBorders>
            <w:vAlign w:val="center"/>
          </w:tcPr>
          <w:p w14:paraId="69DD0EB6" w14:textId="77777777" w:rsidR="0078491C" w:rsidRPr="00253614" w:rsidRDefault="0078491C" w:rsidP="0078491C">
            <w:pPr>
              <w:spacing w:line="360" w:lineRule="auto"/>
              <w:jc w:val="center"/>
              <w:rPr>
                <w:rFonts w:ascii="Times" w:hAnsi="Times" w:cs="Times New Roman"/>
                <w:b/>
                <w:sz w:val="24"/>
                <w:szCs w:val="24"/>
                <w:lang w:val="en-IN"/>
              </w:rPr>
            </w:pPr>
            <w:r w:rsidRPr="00253614">
              <w:rPr>
                <w:rFonts w:ascii="Times" w:hAnsi="Times" w:cs="Times New Roman"/>
                <w:b/>
                <w:sz w:val="24"/>
                <w:szCs w:val="24"/>
                <w:lang w:val="en-IN"/>
              </w:rPr>
              <w:t>Water</w:t>
            </w:r>
          </w:p>
        </w:tc>
      </w:tr>
      <w:tr w:rsidR="0078491C" w:rsidRPr="0087638A" w14:paraId="39C56C00" w14:textId="77777777" w:rsidTr="00B40D5E">
        <w:trPr>
          <w:trHeight w:val="435"/>
          <w:jc w:val="center"/>
        </w:trPr>
        <w:tc>
          <w:tcPr>
            <w:tcW w:w="950" w:type="dxa"/>
            <w:tcBorders>
              <w:top w:val="single" w:sz="4" w:space="0" w:color="auto"/>
            </w:tcBorders>
            <w:vAlign w:val="center"/>
          </w:tcPr>
          <w:p w14:paraId="15DF2C85" w14:textId="58713BBC"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1</w:t>
            </w:r>
          </w:p>
        </w:tc>
        <w:tc>
          <w:tcPr>
            <w:tcW w:w="950" w:type="dxa"/>
            <w:tcBorders>
              <w:top w:val="single" w:sz="4" w:space="0" w:color="auto"/>
            </w:tcBorders>
            <w:vAlign w:val="center"/>
          </w:tcPr>
          <w:p w14:paraId="32923AAD" w14:textId="3D2BC799"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C1</w:t>
            </w:r>
          </w:p>
        </w:tc>
        <w:tc>
          <w:tcPr>
            <w:tcW w:w="1510" w:type="dxa"/>
            <w:tcBorders>
              <w:top w:val="single" w:sz="4" w:space="0" w:color="auto"/>
            </w:tcBorders>
            <w:vAlign w:val="center"/>
          </w:tcPr>
          <w:p w14:paraId="3EE18585" w14:textId="77777777" w:rsidR="0078491C" w:rsidRPr="00E4346C" w:rsidRDefault="0078491C" w:rsidP="0078491C">
            <w:pPr>
              <w:spacing w:line="360" w:lineRule="auto"/>
              <w:ind w:firstLineChars="200" w:firstLine="480"/>
              <w:rPr>
                <w:rFonts w:ascii="Times" w:hAnsi="Times" w:cs="Times New Roman"/>
                <w:sz w:val="24"/>
                <w:szCs w:val="24"/>
                <w:lang w:val="en-IN"/>
              </w:rPr>
            </w:pPr>
            <w:r w:rsidRPr="00E4346C">
              <w:rPr>
                <w:rFonts w:ascii="Times" w:hAnsi="Times" w:cs="Times New Roman"/>
                <w:sz w:val="24"/>
                <w:szCs w:val="24"/>
                <w:lang w:val="en-IN"/>
              </w:rPr>
              <w:t>100</w:t>
            </w:r>
          </w:p>
        </w:tc>
        <w:tc>
          <w:tcPr>
            <w:tcW w:w="1371" w:type="dxa"/>
            <w:tcBorders>
              <w:top w:val="single" w:sz="4" w:space="0" w:color="auto"/>
            </w:tcBorders>
            <w:vAlign w:val="center"/>
          </w:tcPr>
          <w:p w14:paraId="6CCC25F7"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149</w:t>
            </w:r>
          </w:p>
        </w:tc>
        <w:tc>
          <w:tcPr>
            <w:tcW w:w="1640" w:type="dxa"/>
            <w:tcBorders>
              <w:top w:val="single" w:sz="4" w:space="0" w:color="auto"/>
            </w:tcBorders>
            <w:vAlign w:val="center"/>
          </w:tcPr>
          <w:p w14:paraId="6ED96F16" w14:textId="77777777" w:rsidR="0078491C" w:rsidRPr="007323BA" w:rsidRDefault="0078491C" w:rsidP="0078491C">
            <w:pPr>
              <w:spacing w:line="360" w:lineRule="auto"/>
              <w:jc w:val="center"/>
              <w:rPr>
                <w:rFonts w:ascii="Times New Roman" w:hAnsi="Times New Roman" w:cs="Times New Roman"/>
                <w:sz w:val="24"/>
                <w:szCs w:val="24"/>
                <w:lang w:val="en-IN"/>
              </w:rPr>
            </w:pPr>
            <w:r w:rsidRPr="007323BA">
              <w:rPr>
                <w:rFonts w:ascii="Times New Roman" w:hAnsi="Times New Roman" w:cs="Times New Roman"/>
                <w:sz w:val="24"/>
                <w:szCs w:val="24"/>
                <w:lang w:val="en-IN"/>
              </w:rPr>
              <w:t>24Na</w:t>
            </w:r>
            <w:r w:rsidRPr="007323BA">
              <w:rPr>
                <w:rFonts w:ascii="Times New Roman" w:hAnsi="Times New Roman" w:cs="Times New Roman"/>
                <w:sz w:val="24"/>
                <w:szCs w:val="24"/>
                <w:vertAlign w:val="superscript"/>
                <w:lang w:val="en-IN"/>
              </w:rPr>
              <w:t>+</w:t>
            </w:r>
            <w:r w:rsidRPr="007323BA">
              <w:rPr>
                <w:rFonts w:ascii="Times New Roman" w:hAnsi="Times New Roman" w:cs="Times New Roman"/>
                <w:sz w:val="24"/>
                <w:szCs w:val="24"/>
                <w:lang w:val="en-IN"/>
              </w:rPr>
              <w:t>, 39Cl</w:t>
            </w:r>
            <w:r w:rsidRPr="007323BA">
              <w:rPr>
                <w:rFonts w:ascii="Times New Roman" w:hAnsi="Times New Roman" w:cs="Times New Roman"/>
                <w:sz w:val="24"/>
                <w:szCs w:val="24"/>
                <w:vertAlign w:val="superscript"/>
                <w:lang w:val="en-IN"/>
              </w:rPr>
              <w:t>-</w:t>
            </w:r>
          </w:p>
        </w:tc>
        <w:tc>
          <w:tcPr>
            <w:tcW w:w="1369" w:type="dxa"/>
            <w:tcBorders>
              <w:top w:val="single" w:sz="4" w:space="0" w:color="auto"/>
            </w:tcBorders>
            <w:vAlign w:val="center"/>
          </w:tcPr>
          <w:p w14:paraId="268790A9"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9277</w:t>
            </w:r>
          </w:p>
        </w:tc>
      </w:tr>
      <w:tr w:rsidR="0078491C" w:rsidRPr="0087638A" w14:paraId="4308D658" w14:textId="77777777" w:rsidTr="00B40D5E">
        <w:trPr>
          <w:trHeight w:val="398"/>
          <w:jc w:val="center"/>
        </w:trPr>
        <w:tc>
          <w:tcPr>
            <w:tcW w:w="950" w:type="dxa"/>
            <w:vAlign w:val="center"/>
          </w:tcPr>
          <w:p w14:paraId="13227517" w14:textId="0B0D7075" w:rsidR="0078491C" w:rsidRPr="00E4346C" w:rsidRDefault="0078491C" w:rsidP="0078491C">
            <w:pPr>
              <w:spacing w:line="360" w:lineRule="auto"/>
              <w:jc w:val="center"/>
              <w:rPr>
                <w:rFonts w:ascii="Times" w:hAnsi="Times" w:cs="Times New Roman"/>
                <w:sz w:val="24"/>
                <w:szCs w:val="24"/>
                <w:lang w:val="en-IN"/>
              </w:rPr>
            </w:pPr>
            <w:r>
              <w:rPr>
                <w:rFonts w:ascii="Times" w:hAnsi="Times" w:cs="Times New Roman" w:hint="eastAsia"/>
                <w:sz w:val="24"/>
                <w:szCs w:val="24"/>
                <w:lang w:val="en-IN"/>
              </w:rPr>
              <w:t>2</w:t>
            </w:r>
          </w:p>
        </w:tc>
        <w:tc>
          <w:tcPr>
            <w:tcW w:w="950" w:type="dxa"/>
            <w:vAlign w:val="center"/>
          </w:tcPr>
          <w:p w14:paraId="190265A2" w14:textId="194C86C5"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C2</w:t>
            </w:r>
          </w:p>
        </w:tc>
        <w:tc>
          <w:tcPr>
            <w:tcW w:w="1510" w:type="dxa"/>
            <w:vAlign w:val="center"/>
          </w:tcPr>
          <w:p w14:paraId="47325703" w14:textId="77777777" w:rsidR="0078491C" w:rsidRPr="00E4346C" w:rsidRDefault="0078491C" w:rsidP="0078491C">
            <w:pPr>
              <w:spacing w:line="360" w:lineRule="auto"/>
              <w:ind w:right="440" w:firstLineChars="200" w:firstLine="480"/>
              <w:rPr>
                <w:rFonts w:ascii="Times" w:hAnsi="Times" w:cs="Times New Roman"/>
                <w:sz w:val="24"/>
                <w:szCs w:val="24"/>
                <w:lang w:val="en-IN"/>
              </w:rPr>
            </w:pPr>
            <w:r w:rsidRPr="00E4346C">
              <w:rPr>
                <w:rFonts w:ascii="Times" w:hAnsi="Times" w:cs="Times New Roman"/>
                <w:sz w:val="24"/>
                <w:szCs w:val="24"/>
                <w:lang w:val="en-IN"/>
              </w:rPr>
              <w:t>100</w:t>
            </w:r>
          </w:p>
        </w:tc>
        <w:tc>
          <w:tcPr>
            <w:tcW w:w="1371" w:type="dxa"/>
            <w:vAlign w:val="center"/>
          </w:tcPr>
          <w:p w14:paraId="7140E335"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149</w:t>
            </w:r>
          </w:p>
        </w:tc>
        <w:tc>
          <w:tcPr>
            <w:tcW w:w="1640" w:type="dxa"/>
            <w:vAlign w:val="center"/>
          </w:tcPr>
          <w:p w14:paraId="61594F47" w14:textId="77777777" w:rsidR="0078491C" w:rsidRPr="007323BA" w:rsidRDefault="0078491C" w:rsidP="0078491C">
            <w:pPr>
              <w:spacing w:line="360" w:lineRule="auto"/>
              <w:jc w:val="center"/>
              <w:rPr>
                <w:rFonts w:ascii="Times New Roman" w:hAnsi="Times New Roman" w:cs="Times New Roman"/>
                <w:sz w:val="24"/>
                <w:szCs w:val="24"/>
                <w:lang w:val="en-IN"/>
              </w:rPr>
            </w:pPr>
            <w:r w:rsidRPr="007323BA">
              <w:rPr>
                <w:rFonts w:ascii="Times New Roman" w:hAnsi="Times New Roman" w:cs="Times New Roman"/>
                <w:sz w:val="24"/>
                <w:szCs w:val="24"/>
                <w:lang w:val="en-IN"/>
              </w:rPr>
              <w:t>23Na</w:t>
            </w:r>
            <w:r w:rsidRPr="007323BA">
              <w:rPr>
                <w:rFonts w:ascii="Times New Roman" w:hAnsi="Times New Roman" w:cs="Times New Roman"/>
                <w:sz w:val="24"/>
                <w:szCs w:val="24"/>
                <w:vertAlign w:val="superscript"/>
                <w:lang w:val="en-IN"/>
              </w:rPr>
              <w:t>+</w:t>
            </w:r>
            <w:r w:rsidRPr="007323BA">
              <w:rPr>
                <w:rFonts w:ascii="Times New Roman" w:hAnsi="Times New Roman" w:cs="Times New Roman"/>
                <w:sz w:val="24"/>
                <w:szCs w:val="24"/>
                <w:lang w:val="en-IN"/>
              </w:rPr>
              <w:t>, 38Cl</w:t>
            </w:r>
            <w:r w:rsidRPr="007323BA">
              <w:rPr>
                <w:rFonts w:ascii="Times New Roman" w:hAnsi="Times New Roman" w:cs="Times New Roman"/>
                <w:sz w:val="24"/>
                <w:szCs w:val="24"/>
                <w:vertAlign w:val="superscript"/>
                <w:lang w:val="en-IN"/>
              </w:rPr>
              <w:t>-</w:t>
            </w:r>
          </w:p>
        </w:tc>
        <w:tc>
          <w:tcPr>
            <w:tcW w:w="1369" w:type="dxa"/>
            <w:vAlign w:val="center"/>
          </w:tcPr>
          <w:p w14:paraId="3A434DB4"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9293</w:t>
            </w:r>
          </w:p>
        </w:tc>
      </w:tr>
      <w:tr w:rsidR="0078491C" w:rsidRPr="0087638A" w14:paraId="556F61E2" w14:textId="77777777" w:rsidTr="00B40D5E">
        <w:trPr>
          <w:trHeight w:val="431"/>
          <w:jc w:val="center"/>
        </w:trPr>
        <w:tc>
          <w:tcPr>
            <w:tcW w:w="950" w:type="dxa"/>
            <w:vAlign w:val="center"/>
          </w:tcPr>
          <w:p w14:paraId="1A60E3BD" w14:textId="1D9FE982" w:rsidR="0078491C" w:rsidRPr="00E4346C" w:rsidRDefault="0078491C" w:rsidP="0078491C">
            <w:pPr>
              <w:spacing w:line="360" w:lineRule="auto"/>
              <w:jc w:val="center"/>
              <w:rPr>
                <w:rFonts w:ascii="Times" w:hAnsi="Times" w:cs="Times New Roman"/>
                <w:sz w:val="24"/>
                <w:szCs w:val="24"/>
                <w:lang w:val="en-IN"/>
              </w:rPr>
            </w:pPr>
            <w:r>
              <w:rPr>
                <w:rFonts w:ascii="Times" w:hAnsi="Times" w:cs="Times New Roman" w:hint="eastAsia"/>
                <w:sz w:val="24"/>
                <w:szCs w:val="24"/>
                <w:lang w:val="en-IN"/>
              </w:rPr>
              <w:t>3</w:t>
            </w:r>
          </w:p>
        </w:tc>
        <w:tc>
          <w:tcPr>
            <w:tcW w:w="950" w:type="dxa"/>
            <w:vAlign w:val="center"/>
          </w:tcPr>
          <w:p w14:paraId="215EE9AB" w14:textId="1708FE33"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C3</w:t>
            </w:r>
          </w:p>
        </w:tc>
        <w:tc>
          <w:tcPr>
            <w:tcW w:w="1510" w:type="dxa"/>
            <w:vAlign w:val="center"/>
          </w:tcPr>
          <w:p w14:paraId="71150D95" w14:textId="77777777" w:rsidR="0078491C" w:rsidRPr="00E4346C" w:rsidRDefault="0078491C" w:rsidP="0078491C">
            <w:pPr>
              <w:spacing w:line="360" w:lineRule="auto"/>
              <w:ind w:firstLineChars="200" w:firstLine="480"/>
              <w:rPr>
                <w:rFonts w:ascii="Times" w:hAnsi="Times" w:cs="Times New Roman"/>
                <w:sz w:val="24"/>
                <w:szCs w:val="24"/>
                <w:lang w:val="en-IN"/>
              </w:rPr>
            </w:pPr>
            <w:r w:rsidRPr="00E4346C">
              <w:rPr>
                <w:rFonts w:ascii="Times" w:hAnsi="Times" w:cs="Times New Roman"/>
                <w:sz w:val="24"/>
                <w:szCs w:val="24"/>
                <w:lang w:val="en-IN"/>
              </w:rPr>
              <w:t>100</w:t>
            </w:r>
          </w:p>
        </w:tc>
        <w:tc>
          <w:tcPr>
            <w:tcW w:w="1371" w:type="dxa"/>
            <w:vAlign w:val="center"/>
          </w:tcPr>
          <w:p w14:paraId="4FB6F069"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149</w:t>
            </w:r>
          </w:p>
        </w:tc>
        <w:tc>
          <w:tcPr>
            <w:tcW w:w="1640" w:type="dxa"/>
            <w:vAlign w:val="center"/>
          </w:tcPr>
          <w:p w14:paraId="3831B98C" w14:textId="77777777" w:rsidR="0078491C" w:rsidRPr="007323BA" w:rsidRDefault="0078491C" w:rsidP="0078491C">
            <w:pPr>
              <w:spacing w:line="360" w:lineRule="auto"/>
              <w:jc w:val="center"/>
              <w:rPr>
                <w:rFonts w:ascii="Times New Roman" w:hAnsi="Times New Roman" w:cs="Times New Roman"/>
                <w:sz w:val="24"/>
                <w:szCs w:val="24"/>
                <w:lang w:val="en-IN"/>
              </w:rPr>
            </w:pPr>
            <w:r w:rsidRPr="007323BA">
              <w:rPr>
                <w:rFonts w:ascii="Times New Roman" w:hAnsi="Times New Roman" w:cs="Times New Roman"/>
                <w:sz w:val="24"/>
                <w:szCs w:val="24"/>
                <w:lang w:val="en-IN"/>
              </w:rPr>
              <w:t>23Na</w:t>
            </w:r>
            <w:r w:rsidRPr="007323BA">
              <w:rPr>
                <w:rFonts w:ascii="Times New Roman" w:hAnsi="Times New Roman" w:cs="Times New Roman"/>
                <w:sz w:val="24"/>
                <w:szCs w:val="24"/>
                <w:vertAlign w:val="superscript"/>
                <w:lang w:val="en-IN"/>
              </w:rPr>
              <w:t>+</w:t>
            </w:r>
            <w:r w:rsidRPr="007323BA">
              <w:rPr>
                <w:rFonts w:ascii="Times New Roman" w:hAnsi="Times New Roman" w:cs="Times New Roman"/>
                <w:sz w:val="24"/>
                <w:szCs w:val="24"/>
                <w:lang w:val="en-IN"/>
              </w:rPr>
              <w:t>, 38Cl</w:t>
            </w:r>
            <w:r w:rsidRPr="007323BA">
              <w:rPr>
                <w:rFonts w:ascii="Times New Roman" w:hAnsi="Times New Roman" w:cs="Times New Roman"/>
                <w:sz w:val="24"/>
                <w:szCs w:val="24"/>
                <w:vertAlign w:val="superscript"/>
                <w:lang w:val="en-IN"/>
              </w:rPr>
              <w:t>-</w:t>
            </w:r>
          </w:p>
        </w:tc>
        <w:tc>
          <w:tcPr>
            <w:tcW w:w="1369" w:type="dxa"/>
            <w:vAlign w:val="center"/>
          </w:tcPr>
          <w:p w14:paraId="66A7FBAF"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9254</w:t>
            </w:r>
          </w:p>
        </w:tc>
      </w:tr>
      <w:tr w:rsidR="0078491C" w:rsidRPr="0087638A" w14:paraId="2CDC1EF9" w14:textId="77777777" w:rsidTr="00B40D5E">
        <w:trPr>
          <w:trHeight w:val="387"/>
          <w:jc w:val="center"/>
        </w:trPr>
        <w:tc>
          <w:tcPr>
            <w:tcW w:w="950" w:type="dxa"/>
            <w:vAlign w:val="center"/>
          </w:tcPr>
          <w:p w14:paraId="2C6F2367" w14:textId="1ACDF220" w:rsidR="0078491C" w:rsidRPr="00E4346C" w:rsidRDefault="0078491C" w:rsidP="0078491C">
            <w:pPr>
              <w:spacing w:line="360" w:lineRule="auto"/>
              <w:jc w:val="center"/>
              <w:rPr>
                <w:rFonts w:ascii="Times" w:hAnsi="Times" w:cs="Times New Roman"/>
                <w:sz w:val="24"/>
                <w:szCs w:val="24"/>
                <w:lang w:val="en-IN"/>
              </w:rPr>
            </w:pPr>
            <w:r>
              <w:rPr>
                <w:rFonts w:ascii="Times" w:hAnsi="Times" w:cs="Times New Roman" w:hint="eastAsia"/>
                <w:sz w:val="24"/>
                <w:szCs w:val="24"/>
                <w:lang w:val="en-IN"/>
              </w:rPr>
              <w:t>4</w:t>
            </w:r>
          </w:p>
        </w:tc>
        <w:tc>
          <w:tcPr>
            <w:tcW w:w="950" w:type="dxa"/>
            <w:vAlign w:val="center"/>
          </w:tcPr>
          <w:p w14:paraId="02693468" w14:textId="3615AFFF"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C4</w:t>
            </w:r>
          </w:p>
        </w:tc>
        <w:tc>
          <w:tcPr>
            <w:tcW w:w="1510" w:type="dxa"/>
            <w:vAlign w:val="center"/>
          </w:tcPr>
          <w:p w14:paraId="5CD20AC6" w14:textId="77777777" w:rsidR="0078491C" w:rsidRPr="00E4346C" w:rsidRDefault="0078491C" w:rsidP="0078491C">
            <w:pPr>
              <w:spacing w:line="360" w:lineRule="auto"/>
              <w:ind w:firstLineChars="200" w:firstLine="480"/>
              <w:rPr>
                <w:rFonts w:ascii="Times" w:hAnsi="Times" w:cs="Times New Roman"/>
                <w:sz w:val="24"/>
                <w:szCs w:val="24"/>
                <w:lang w:val="en-IN"/>
              </w:rPr>
            </w:pPr>
            <w:r w:rsidRPr="00E4346C">
              <w:rPr>
                <w:rFonts w:ascii="Times" w:hAnsi="Times" w:cs="Times New Roman"/>
                <w:sz w:val="24"/>
                <w:szCs w:val="24"/>
                <w:lang w:val="en-IN"/>
              </w:rPr>
              <w:t>100</w:t>
            </w:r>
          </w:p>
        </w:tc>
        <w:tc>
          <w:tcPr>
            <w:tcW w:w="1371" w:type="dxa"/>
            <w:vAlign w:val="center"/>
          </w:tcPr>
          <w:p w14:paraId="00F43257"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150</w:t>
            </w:r>
          </w:p>
        </w:tc>
        <w:tc>
          <w:tcPr>
            <w:tcW w:w="1640" w:type="dxa"/>
            <w:vAlign w:val="center"/>
          </w:tcPr>
          <w:p w14:paraId="333BE702" w14:textId="00F118C7" w:rsidR="0078491C" w:rsidRPr="007323BA" w:rsidRDefault="0078491C" w:rsidP="0078491C">
            <w:pPr>
              <w:spacing w:line="360" w:lineRule="auto"/>
              <w:jc w:val="center"/>
              <w:rPr>
                <w:rFonts w:ascii="Times New Roman" w:hAnsi="Times New Roman" w:cs="Times New Roman"/>
                <w:sz w:val="24"/>
                <w:szCs w:val="24"/>
                <w:lang w:val="en-IN"/>
              </w:rPr>
            </w:pPr>
            <w:r w:rsidRPr="007323BA">
              <w:rPr>
                <w:rFonts w:ascii="Times New Roman" w:hAnsi="Times New Roman" w:cs="Times New Roman"/>
                <w:sz w:val="24"/>
                <w:szCs w:val="24"/>
                <w:lang w:val="en-IN"/>
              </w:rPr>
              <w:t>24Na</w:t>
            </w:r>
            <w:r w:rsidRPr="007323BA">
              <w:rPr>
                <w:rFonts w:ascii="Times New Roman" w:hAnsi="Times New Roman" w:cs="Times New Roman"/>
                <w:sz w:val="24"/>
                <w:szCs w:val="24"/>
                <w:vertAlign w:val="superscript"/>
                <w:lang w:val="en-IN"/>
              </w:rPr>
              <w:t>+</w:t>
            </w:r>
            <w:r w:rsidRPr="007323BA">
              <w:rPr>
                <w:rFonts w:ascii="Times New Roman" w:hAnsi="Times New Roman" w:cs="Times New Roman"/>
                <w:sz w:val="24"/>
                <w:szCs w:val="24"/>
                <w:lang w:val="en-IN"/>
              </w:rPr>
              <w:t>,</w:t>
            </w:r>
            <w:r>
              <w:rPr>
                <w:rFonts w:ascii="Times New Roman" w:hAnsi="Times New Roman" w:cs="Times New Roman"/>
                <w:sz w:val="24"/>
                <w:szCs w:val="24"/>
                <w:lang w:val="en-IN"/>
              </w:rPr>
              <w:t xml:space="preserve"> </w:t>
            </w:r>
            <w:r w:rsidRPr="007323BA">
              <w:rPr>
                <w:rFonts w:ascii="Times New Roman" w:hAnsi="Times New Roman" w:cs="Times New Roman"/>
                <w:sz w:val="24"/>
                <w:szCs w:val="24"/>
                <w:lang w:val="en-IN"/>
              </w:rPr>
              <w:t>39 Cl</w:t>
            </w:r>
            <w:r w:rsidRPr="007323BA">
              <w:rPr>
                <w:rFonts w:ascii="Times New Roman" w:hAnsi="Times New Roman" w:cs="Times New Roman"/>
                <w:sz w:val="24"/>
                <w:szCs w:val="24"/>
                <w:vertAlign w:val="superscript"/>
                <w:lang w:val="en-IN"/>
              </w:rPr>
              <w:t>-</w:t>
            </w:r>
          </w:p>
        </w:tc>
        <w:tc>
          <w:tcPr>
            <w:tcW w:w="1369" w:type="dxa"/>
            <w:vAlign w:val="center"/>
          </w:tcPr>
          <w:p w14:paraId="1C1A026F"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9276</w:t>
            </w:r>
          </w:p>
        </w:tc>
      </w:tr>
      <w:tr w:rsidR="0078491C" w:rsidRPr="0087638A" w14:paraId="58F5C11F" w14:textId="77777777" w:rsidTr="00B40D5E">
        <w:trPr>
          <w:trHeight w:val="399"/>
          <w:jc w:val="center"/>
        </w:trPr>
        <w:tc>
          <w:tcPr>
            <w:tcW w:w="950" w:type="dxa"/>
            <w:vAlign w:val="center"/>
          </w:tcPr>
          <w:p w14:paraId="32BA47C1" w14:textId="7B41FF2D" w:rsidR="0078491C" w:rsidRPr="00E4346C" w:rsidRDefault="0078491C" w:rsidP="0078491C">
            <w:pPr>
              <w:spacing w:line="360" w:lineRule="auto"/>
              <w:jc w:val="center"/>
              <w:rPr>
                <w:rFonts w:ascii="Times" w:hAnsi="Times" w:cs="Times New Roman"/>
                <w:sz w:val="24"/>
                <w:szCs w:val="24"/>
                <w:lang w:val="en-IN"/>
              </w:rPr>
            </w:pPr>
            <w:r>
              <w:rPr>
                <w:rFonts w:ascii="Times" w:hAnsi="Times" w:cs="Times New Roman" w:hint="eastAsia"/>
                <w:sz w:val="24"/>
                <w:szCs w:val="24"/>
                <w:lang w:val="en-IN"/>
              </w:rPr>
              <w:t>5</w:t>
            </w:r>
          </w:p>
        </w:tc>
        <w:tc>
          <w:tcPr>
            <w:tcW w:w="950" w:type="dxa"/>
            <w:vAlign w:val="center"/>
          </w:tcPr>
          <w:p w14:paraId="08E171FC" w14:textId="19CFA1CF"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C5</w:t>
            </w:r>
          </w:p>
        </w:tc>
        <w:tc>
          <w:tcPr>
            <w:tcW w:w="1510" w:type="dxa"/>
            <w:vAlign w:val="center"/>
          </w:tcPr>
          <w:p w14:paraId="6D4124C8" w14:textId="77777777" w:rsidR="0078491C" w:rsidRPr="00E4346C" w:rsidRDefault="0078491C" w:rsidP="0078491C">
            <w:pPr>
              <w:spacing w:line="360" w:lineRule="auto"/>
              <w:ind w:firstLineChars="200" w:firstLine="480"/>
              <w:rPr>
                <w:rFonts w:ascii="Times" w:hAnsi="Times" w:cs="Times New Roman"/>
                <w:sz w:val="24"/>
                <w:szCs w:val="24"/>
                <w:lang w:val="en-IN"/>
              </w:rPr>
            </w:pPr>
            <w:r w:rsidRPr="00E4346C">
              <w:rPr>
                <w:rFonts w:ascii="Times" w:hAnsi="Times" w:cs="Times New Roman"/>
                <w:sz w:val="24"/>
                <w:szCs w:val="24"/>
                <w:lang w:val="en-IN"/>
              </w:rPr>
              <w:t>100</w:t>
            </w:r>
          </w:p>
        </w:tc>
        <w:tc>
          <w:tcPr>
            <w:tcW w:w="1371" w:type="dxa"/>
            <w:vAlign w:val="center"/>
          </w:tcPr>
          <w:p w14:paraId="772CF388"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150</w:t>
            </w:r>
          </w:p>
        </w:tc>
        <w:tc>
          <w:tcPr>
            <w:tcW w:w="1640" w:type="dxa"/>
            <w:vAlign w:val="center"/>
          </w:tcPr>
          <w:p w14:paraId="12879162" w14:textId="77777777" w:rsidR="0078491C" w:rsidRPr="007323BA" w:rsidRDefault="0078491C" w:rsidP="0078491C">
            <w:pPr>
              <w:spacing w:line="360" w:lineRule="auto"/>
              <w:jc w:val="center"/>
              <w:rPr>
                <w:rFonts w:ascii="Times New Roman" w:hAnsi="Times New Roman" w:cs="Times New Roman"/>
                <w:sz w:val="24"/>
                <w:szCs w:val="24"/>
                <w:lang w:val="en-IN"/>
              </w:rPr>
            </w:pPr>
            <w:r w:rsidRPr="007323BA">
              <w:rPr>
                <w:rFonts w:ascii="Times New Roman" w:hAnsi="Times New Roman" w:cs="Times New Roman"/>
                <w:sz w:val="24"/>
                <w:szCs w:val="24"/>
                <w:lang w:val="en-IN"/>
              </w:rPr>
              <w:t>24Na</w:t>
            </w:r>
            <w:r w:rsidRPr="007323BA">
              <w:rPr>
                <w:rFonts w:ascii="Times New Roman" w:hAnsi="Times New Roman" w:cs="Times New Roman"/>
                <w:sz w:val="24"/>
                <w:szCs w:val="24"/>
                <w:vertAlign w:val="superscript"/>
                <w:lang w:val="en-IN"/>
              </w:rPr>
              <w:t>+</w:t>
            </w:r>
            <w:r w:rsidRPr="007323BA">
              <w:rPr>
                <w:rFonts w:ascii="Times New Roman" w:hAnsi="Times New Roman" w:cs="Times New Roman"/>
                <w:sz w:val="24"/>
                <w:szCs w:val="24"/>
                <w:lang w:val="en-IN"/>
              </w:rPr>
              <w:t>, 39Cl</w:t>
            </w:r>
            <w:r w:rsidRPr="007323BA">
              <w:rPr>
                <w:rFonts w:ascii="Times New Roman" w:hAnsi="Times New Roman" w:cs="Times New Roman"/>
                <w:sz w:val="24"/>
                <w:szCs w:val="24"/>
                <w:vertAlign w:val="superscript"/>
                <w:lang w:val="en-IN"/>
              </w:rPr>
              <w:t>-</w:t>
            </w:r>
          </w:p>
        </w:tc>
        <w:tc>
          <w:tcPr>
            <w:tcW w:w="1369" w:type="dxa"/>
            <w:vAlign w:val="center"/>
          </w:tcPr>
          <w:p w14:paraId="75E12282" w14:textId="77777777" w:rsidR="0078491C" w:rsidRPr="00E4346C" w:rsidRDefault="0078491C" w:rsidP="0078491C">
            <w:pPr>
              <w:spacing w:line="360" w:lineRule="auto"/>
              <w:jc w:val="center"/>
              <w:rPr>
                <w:rFonts w:ascii="Times" w:hAnsi="Times" w:cs="Times New Roman"/>
                <w:sz w:val="24"/>
                <w:szCs w:val="24"/>
                <w:lang w:val="en-IN"/>
              </w:rPr>
            </w:pPr>
            <w:r w:rsidRPr="00E4346C">
              <w:rPr>
                <w:rFonts w:ascii="Times" w:hAnsi="Times" w:cs="Times New Roman"/>
                <w:sz w:val="24"/>
                <w:szCs w:val="24"/>
                <w:lang w:val="en-IN"/>
              </w:rPr>
              <w:t>9306</w:t>
            </w:r>
          </w:p>
        </w:tc>
      </w:tr>
      <w:tr w:rsidR="00646165" w:rsidRPr="0087638A" w14:paraId="51D0639A" w14:textId="77777777" w:rsidTr="00B40D5E">
        <w:trPr>
          <w:trHeight w:val="399"/>
          <w:jc w:val="center"/>
        </w:trPr>
        <w:tc>
          <w:tcPr>
            <w:tcW w:w="950" w:type="dxa"/>
            <w:vAlign w:val="center"/>
          </w:tcPr>
          <w:p w14:paraId="158EB0CF" w14:textId="038E9FCD" w:rsidR="00646165"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6</w:t>
            </w:r>
          </w:p>
        </w:tc>
        <w:tc>
          <w:tcPr>
            <w:tcW w:w="950" w:type="dxa"/>
            <w:vAlign w:val="center"/>
          </w:tcPr>
          <w:p w14:paraId="1E21A395" w14:textId="7C1949A4"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C</w:t>
            </w:r>
            <w:r>
              <w:rPr>
                <w:rFonts w:ascii="Times" w:hAnsi="Times" w:cs="Times New Roman"/>
                <w:sz w:val="24"/>
                <w:szCs w:val="24"/>
                <w:lang w:val="en-IN"/>
              </w:rPr>
              <w:t>6</w:t>
            </w:r>
          </w:p>
        </w:tc>
        <w:tc>
          <w:tcPr>
            <w:tcW w:w="1510" w:type="dxa"/>
            <w:vAlign w:val="center"/>
          </w:tcPr>
          <w:p w14:paraId="0B8D4F51" w14:textId="23CBA494" w:rsidR="00646165" w:rsidRPr="00E4346C" w:rsidRDefault="00646165" w:rsidP="00646165">
            <w:pPr>
              <w:spacing w:line="360" w:lineRule="auto"/>
              <w:ind w:firstLineChars="200" w:firstLine="480"/>
              <w:rPr>
                <w:rFonts w:ascii="Times" w:hAnsi="Times" w:cs="Times New Roman"/>
                <w:sz w:val="24"/>
                <w:szCs w:val="24"/>
                <w:lang w:val="en-IN"/>
              </w:rPr>
            </w:pPr>
            <w:r>
              <w:rPr>
                <w:rFonts w:ascii="Times" w:hAnsi="Times" w:cs="Times New Roman" w:hint="eastAsia"/>
                <w:sz w:val="24"/>
                <w:szCs w:val="24"/>
                <w:lang w:val="en-IN"/>
              </w:rPr>
              <w:t>1</w:t>
            </w:r>
            <w:r>
              <w:rPr>
                <w:rFonts w:ascii="Times" w:hAnsi="Times" w:cs="Times New Roman"/>
                <w:sz w:val="24"/>
                <w:szCs w:val="24"/>
                <w:lang w:val="en-IN"/>
              </w:rPr>
              <w:t>00</w:t>
            </w:r>
          </w:p>
        </w:tc>
        <w:tc>
          <w:tcPr>
            <w:tcW w:w="1371" w:type="dxa"/>
            <w:vAlign w:val="center"/>
          </w:tcPr>
          <w:p w14:paraId="47289524" w14:textId="36622469"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1</w:t>
            </w:r>
            <w:r>
              <w:rPr>
                <w:rFonts w:ascii="Times" w:hAnsi="Times" w:cs="Times New Roman"/>
                <w:sz w:val="24"/>
                <w:szCs w:val="24"/>
                <w:lang w:val="en-IN"/>
              </w:rPr>
              <w:t>49</w:t>
            </w:r>
          </w:p>
        </w:tc>
        <w:tc>
          <w:tcPr>
            <w:tcW w:w="1640" w:type="dxa"/>
            <w:vAlign w:val="center"/>
          </w:tcPr>
          <w:p w14:paraId="7AEE6130" w14:textId="1CD45DDE" w:rsidR="00646165" w:rsidRPr="007323BA" w:rsidRDefault="00646165" w:rsidP="00646165">
            <w:pPr>
              <w:spacing w:line="360" w:lineRule="auto"/>
              <w:jc w:val="center"/>
              <w:rPr>
                <w:rFonts w:ascii="Times New Roman" w:hAnsi="Times New Roman" w:cs="Times New Roman"/>
                <w:sz w:val="24"/>
                <w:szCs w:val="24"/>
                <w:lang w:val="en-IN"/>
              </w:rPr>
            </w:pPr>
            <w:r w:rsidRPr="007323BA">
              <w:rPr>
                <w:rFonts w:ascii="Times New Roman" w:hAnsi="Times New Roman" w:cs="Times New Roman"/>
                <w:sz w:val="24"/>
                <w:szCs w:val="24"/>
                <w:lang w:val="en-IN"/>
              </w:rPr>
              <w:t>24Na</w:t>
            </w:r>
            <w:r w:rsidRPr="007323BA">
              <w:rPr>
                <w:rFonts w:ascii="Times New Roman" w:hAnsi="Times New Roman" w:cs="Times New Roman"/>
                <w:sz w:val="24"/>
                <w:szCs w:val="24"/>
                <w:vertAlign w:val="superscript"/>
                <w:lang w:val="en-IN"/>
              </w:rPr>
              <w:t>+</w:t>
            </w:r>
            <w:r w:rsidRPr="007323BA">
              <w:rPr>
                <w:rFonts w:ascii="Times New Roman" w:hAnsi="Times New Roman" w:cs="Times New Roman"/>
                <w:sz w:val="24"/>
                <w:szCs w:val="24"/>
                <w:lang w:val="en-IN"/>
              </w:rPr>
              <w:t>, 39Cl</w:t>
            </w:r>
            <w:r w:rsidRPr="007323BA">
              <w:rPr>
                <w:rFonts w:ascii="Times New Roman" w:hAnsi="Times New Roman" w:cs="Times New Roman"/>
                <w:sz w:val="24"/>
                <w:szCs w:val="24"/>
                <w:vertAlign w:val="superscript"/>
                <w:lang w:val="en-IN"/>
              </w:rPr>
              <w:t>-</w:t>
            </w:r>
          </w:p>
        </w:tc>
        <w:tc>
          <w:tcPr>
            <w:tcW w:w="1369" w:type="dxa"/>
            <w:vAlign w:val="center"/>
          </w:tcPr>
          <w:p w14:paraId="261369D9" w14:textId="456373E2"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9</w:t>
            </w:r>
            <w:r>
              <w:rPr>
                <w:rFonts w:ascii="Times" w:hAnsi="Times" w:cs="Times New Roman"/>
                <w:sz w:val="24"/>
                <w:szCs w:val="24"/>
                <w:lang w:val="en-IN"/>
              </w:rPr>
              <w:t>259</w:t>
            </w:r>
          </w:p>
        </w:tc>
      </w:tr>
      <w:tr w:rsidR="00646165" w:rsidRPr="0087638A" w14:paraId="5ECEA018" w14:textId="77777777" w:rsidTr="00B40D5E">
        <w:trPr>
          <w:trHeight w:val="399"/>
          <w:jc w:val="center"/>
        </w:trPr>
        <w:tc>
          <w:tcPr>
            <w:tcW w:w="950" w:type="dxa"/>
            <w:vAlign w:val="center"/>
          </w:tcPr>
          <w:p w14:paraId="4C77F36D" w14:textId="11952164" w:rsidR="00646165"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7</w:t>
            </w:r>
          </w:p>
        </w:tc>
        <w:tc>
          <w:tcPr>
            <w:tcW w:w="950" w:type="dxa"/>
            <w:vAlign w:val="center"/>
          </w:tcPr>
          <w:p w14:paraId="30C28220" w14:textId="1ECF920E"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C</w:t>
            </w:r>
            <w:r>
              <w:rPr>
                <w:rFonts w:ascii="Times" w:hAnsi="Times" w:cs="Times New Roman"/>
                <w:sz w:val="24"/>
                <w:szCs w:val="24"/>
                <w:lang w:val="en-IN"/>
              </w:rPr>
              <w:t>7</w:t>
            </w:r>
          </w:p>
        </w:tc>
        <w:tc>
          <w:tcPr>
            <w:tcW w:w="1510" w:type="dxa"/>
            <w:vAlign w:val="center"/>
          </w:tcPr>
          <w:p w14:paraId="3106E430" w14:textId="7B4C173A" w:rsidR="00646165" w:rsidRPr="00E4346C" w:rsidRDefault="00646165" w:rsidP="00646165">
            <w:pPr>
              <w:spacing w:line="360" w:lineRule="auto"/>
              <w:ind w:firstLineChars="200" w:firstLine="480"/>
              <w:rPr>
                <w:rFonts w:ascii="Times" w:hAnsi="Times" w:cs="Times New Roman"/>
                <w:sz w:val="24"/>
                <w:szCs w:val="24"/>
                <w:lang w:val="en-IN"/>
              </w:rPr>
            </w:pPr>
            <w:r>
              <w:rPr>
                <w:rFonts w:ascii="Times" w:hAnsi="Times" w:cs="Times New Roman" w:hint="eastAsia"/>
                <w:sz w:val="24"/>
                <w:szCs w:val="24"/>
                <w:lang w:val="en-IN"/>
              </w:rPr>
              <w:t>1</w:t>
            </w:r>
            <w:r>
              <w:rPr>
                <w:rFonts w:ascii="Times" w:hAnsi="Times" w:cs="Times New Roman"/>
                <w:sz w:val="24"/>
                <w:szCs w:val="24"/>
                <w:lang w:val="en-IN"/>
              </w:rPr>
              <w:t>00</w:t>
            </w:r>
          </w:p>
        </w:tc>
        <w:tc>
          <w:tcPr>
            <w:tcW w:w="1371" w:type="dxa"/>
            <w:vAlign w:val="center"/>
          </w:tcPr>
          <w:p w14:paraId="706CC1C1" w14:textId="5499B157"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1</w:t>
            </w:r>
            <w:r>
              <w:rPr>
                <w:rFonts w:ascii="Times" w:hAnsi="Times" w:cs="Times New Roman"/>
                <w:sz w:val="24"/>
                <w:szCs w:val="24"/>
                <w:lang w:val="en-IN"/>
              </w:rPr>
              <w:t>50</w:t>
            </w:r>
          </w:p>
        </w:tc>
        <w:tc>
          <w:tcPr>
            <w:tcW w:w="1640" w:type="dxa"/>
            <w:vAlign w:val="center"/>
          </w:tcPr>
          <w:p w14:paraId="1751EB6C" w14:textId="2156183C" w:rsidR="00646165" w:rsidRPr="007323BA" w:rsidRDefault="00646165" w:rsidP="00646165">
            <w:pPr>
              <w:spacing w:line="360" w:lineRule="auto"/>
              <w:jc w:val="center"/>
              <w:rPr>
                <w:rFonts w:ascii="Times New Roman" w:hAnsi="Times New Roman" w:cs="Times New Roman"/>
                <w:sz w:val="24"/>
                <w:szCs w:val="24"/>
                <w:lang w:val="en-IN"/>
              </w:rPr>
            </w:pPr>
            <w:r w:rsidRPr="007323BA">
              <w:rPr>
                <w:rFonts w:ascii="Times New Roman" w:hAnsi="Times New Roman" w:cs="Times New Roman"/>
                <w:sz w:val="24"/>
                <w:szCs w:val="24"/>
                <w:lang w:val="en-IN"/>
              </w:rPr>
              <w:t>24Na</w:t>
            </w:r>
            <w:r w:rsidRPr="007323BA">
              <w:rPr>
                <w:rFonts w:ascii="Times New Roman" w:hAnsi="Times New Roman" w:cs="Times New Roman"/>
                <w:sz w:val="24"/>
                <w:szCs w:val="24"/>
                <w:vertAlign w:val="superscript"/>
                <w:lang w:val="en-IN"/>
              </w:rPr>
              <w:t>+</w:t>
            </w:r>
            <w:r w:rsidRPr="007323BA">
              <w:rPr>
                <w:rFonts w:ascii="Times New Roman" w:hAnsi="Times New Roman" w:cs="Times New Roman"/>
                <w:sz w:val="24"/>
                <w:szCs w:val="24"/>
                <w:lang w:val="en-IN"/>
              </w:rPr>
              <w:t>, 39Cl</w:t>
            </w:r>
            <w:r w:rsidRPr="007323BA">
              <w:rPr>
                <w:rFonts w:ascii="Times New Roman" w:hAnsi="Times New Roman" w:cs="Times New Roman"/>
                <w:sz w:val="24"/>
                <w:szCs w:val="24"/>
                <w:vertAlign w:val="superscript"/>
                <w:lang w:val="en-IN"/>
              </w:rPr>
              <w:t>-</w:t>
            </w:r>
          </w:p>
        </w:tc>
        <w:tc>
          <w:tcPr>
            <w:tcW w:w="1369" w:type="dxa"/>
            <w:vAlign w:val="center"/>
          </w:tcPr>
          <w:p w14:paraId="3CC14DB3" w14:textId="7E538FEF"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9</w:t>
            </w:r>
            <w:r>
              <w:rPr>
                <w:rFonts w:ascii="Times" w:hAnsi="Times" w:cs="Times New Roman"/>
                <w:sz w:val="24"/>
                <w:szCs w:val="24"/>
                <w:lang w:val="en-IN"/>
              </w:rPr>
              <w:t>290</w:t>
            </w:r>
          </w:p>
        </w:tc>
      </w:tr>
      <w:tr w:rsidR="00646165" w:rsidRPr="0087638A" w14:paraId="3249821D" w14:textId="77777777" w:rsidTr="00B40D5E">
        <w:trPr>
          <w:trHeight w:val="399"/>
          <w:jc w:val="center"/>
        </w:trPr>
        <w:tc>
          <w:tcPr>
            <w:tcW w:w="950" w:type="dxa"/>
            <w:vAlign w:val="center"/>
          </w:tcPr>
          <w:p w14:paraId="4F5C478A" w14:textId="212EA95C" w:rsidR="00646165"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8</w:t>
            </w:r>
          </w:p>
        </w:tc>
        <w:tc>
          <w:tcPr>
            <w:tcW w:w="950" w:type="dxa"/>
            <w:vAlign w:val="center"/>
          </w:tcPr>
          <w:p w14:paraId="2231469C" w14:textId="03A474EA"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C</w:t>
            </w:r>
            <w:r>
              <w:rPr>
                <w:rFonts w:ascii="Times" w:hAnsi="Times" w:cs="Times New Roman"/>
                <w:sz w:val="24"/>
                <w:szCs w:val="24"/>
                <w:lang w:val="en-IN"/>
              </w:rPr>
              <w:t>8</w:t>
            </w:r>
          </w:p>
        </w:tc>
        <w:tc>
          <w:tcPr>
            <w:tcW w:w="1510" w:type="dxa"/>
            <w:vAlign w:val="center"/>
          </w:tcPr>
          <w:p w14:paraId="576EA177" w14:textId="0B1D6A02" w:rsidR="00646165" w:rsidRPr="00E4346C" w:rsidRDefault="00646165" w:rsidP="00646165">
            <w:pPr>
              <w:spacing w:line="360" w:lineRule="auto"/>
              <w:ind w:firstLineChars="200" w:firstLine="480"/>
              <w:rPr>
                <w:rFonts w:ascii="Times" w:hAnsi="Times" w:cs="Times New Roman"/>
                <w:sz w:val="24"/>
                <w:szCs w:val="24"/>
                <w:lang w:val="en-IN"/>
              </w:rPr>
            </w:pPr>
            <w:r>
              <w:rPr>
                <w:rFonts w:ascii="Times" w:hAnsi="Times" w:cs="Times New Roman" w:hint="eastAsia"/>
                <w:sz w:val="24"/>
                <w:szCs w:val="24"/>
                <w:lang w:val="en-IN"/>
              </w:rPr>
              <w:t>1</w:t>
            </w:r>
            <w:r>
              <w:rPr>
                <w:rFonts w:ascii="Times" w:hAnsi="Times" w:cs="Times New Roman"/>
                <w:sz w:val="24"/>
                <w:szCs w:val="24"/>
                <w:lang w:val="en-IN"/>
              </w:rPr>
              <w:t>00</w:t>
            </w:r>
          </w:p>
        </w:tc>
        <w:tc>
          <w:tcPr>
            <w:tcW w:w="1371" w:type="dxa"/>
            <w:vAlign w:val="center"/>
          </w:tcPr>
          <w:p w14:paraId="4A35476B" w14:textId="08D3A465"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1</w:t>
            </w:r>
            <w:r>
              <w:rPr>
                <w:rFonts w:ascii="Times" w:hAnsi="Times" w:cs="Times New Roman"/>
                <w:sz w:val="24"/>
                <w:szCs w:val="24"/>
                <w:lang w:val="en-IN"/>
              </w:rPr>
              <w:t>50</w:t>
            </w:r>
          </w:p>
        </w:tc>
        <w:tc>
          <w:tcPr>
            <w:tcW w:w="1640" w:type="dxa"/>
            <w:vAlign w:val="center"/>
          </w:tcPr>
          <w:p w14:paraId="7901B101" w14:textId="7EEC6E97" w:rsidR="00646165" w:rsidRPr="007323BA" w:rsidRDefault="00646165" w:rsidP="00646165">
            <w:pPr>
              <w:spacing w:line="360" w:lineRule="auto"/>
              <w:jc w:val="center"/>
              <w:rPr>
                <w:rFonts w:ascii="Times New Roman" w:hAnsi="Times New Roman" w:cs="Times New Roman"/>
                <w:sz w:val="24"/>
                <w:szCs w:val="24"/>
                <w:lang w:val="en-IN"/>
              </w:rPr>
            </w:pPr>
            <w:r w:rsidRPr="007323BA">
              <w:rPr>
                <w:rFonts w:ascii="Times New Roman" w:hAnsi="Times New Roman" w:cs="Times New Roman"/>
                <w:sz w:val="24"/>
                <w:szCs w:val="24"/>
                <w:lang w:val="en-IN"/>
              </w:rPr>
              <w:t>24Na</w:t>
            </w:r>
            <w:r w:rsidRPr="007323BA">
              <w:rPr>
                <w:rFonts w:ascii="Times New Roman" w:hAnsi="Times New Roman" w:cs="Times New Roman"/>
                <w:sz w:val="24"/>
                <w:szCs w:val="24"/>
                <w:vertAlign w:val="superscript"/>
                <w:lang w:val="en-IN"/>
              </w:rPr>
              <w:t>+</w:t>
            </w:r>
            <w:r w:rsidRPr="007323BA">
              <w:rPr>
                <w:rFonts w:ascii="Times New Roman" w:hAnsi="Times New Roman" w:cs="Times New Roman"/>
                <w:sz w:val="24"/>
                <w:szCs w:val="24"/>
                <w:lang w:val="en-IN"/>
              </w:rPr>
              <w:t>, 39Cl</w:t>
            </w:r>
            <w:r w:rsidRPr="007323BA">
              <w:rPr>
                <w:rFonts w:ascii="Times New Roman" w:hAnsi="Times New Roman" w:cs="Times New Roman"/>
                <w:sz w:val="24"/>
                <w:szCs w:val="24"/>
                <w:vertAlign w:val="superscript"/>
                <w:lang w:val="en-IN"/>
              </w:rPr>
              <w:t>-</w:t>
            </w:r>
          </w:p>
        </w:tc>
        <w:tc>
          <w:tcPr>
            <w:tcW w:w="1369" w:type="dxa"/>
            <w:vAlign w:val="center"/>
          </w:tcPr>
          <w:p w14:paraId="50F06B19" w14:textId="0E4B76AB" w:rsidR="00646165" w:rsidRPr="00E4346C" w:rsidRDefault="00646165" w:rsidP="00646165">
            <w:pPr>
              <w:spacing w:line="360" w:lineRule="auto"/>
              <w:jc w:val="center"/>
              <w:rPr>
                <w:rFonts w:ascii="Times" w:hAnsi="Times" w:cs="Times New Roman"/>
                <w:sz w:val="24"/>
                <w:szCs w:val="24"/>
                <w:lang w:val="en-IN"/>
              </w:rPr>
            </w:pPr>
            <w:r>
              <w:rPr>
                <w:rFonts w:ascii="Times" w:hAnsi="Times" w:cs="Times New Roman" w:hint="eastAsia"/>
                <w:sz w:val="24"/>
                <w:szCs w:val="24"/>
                <w:lang w:val="en-IN"/>
              </w:rPr>
              <w:t>9</w:t>
            </w:r>
            <w:r>
              <w:rPr>
                <w:rFonts w:ascii="Times" w:hAnsi="Times" w:cs="Times New Roman"/>
                <w:sz w:val="24"/>
                <w:szCs w:val="24"/>
                <w:lang w:val="en-IN"/>
              </w:rPr>
              <w:t>263</w:t>
            </w:r>
          </w:p>
        </w:tc>
      </w:tr>
    </w:tbl>
    <w:p w14:paraId="675C155F" w14:textId="77777777" w:rsidR="008168CC" w:rsidRPr="005739F5" w:rsidRDefault="008168CC" w:rsidP="00F439A2">
      <w:pPr>
        <w:tabs>
          <w:tab w:val="left" w:pos="5295"/>
        </w:tabs>
        <w:spacing w:after="0" w:line="360" w:lineRule="auto"/>
        <w:jc w:val="both"/>
        <w:rPr>
          <w:rFonts w:ascii="Times" w:hAnsi="Times" w:cs="Times New Roman"/>
          <w:sz w:val="24"/>
          <w:szCs w:val="24"/>
        </w:rPr>
      </w:pPr>
      <w:bookmarkStart w:id="3" w:name="_GoBack"/>
      <w:bookmarkEnd w:id="3"/>
    </w:p>
    <w:sectPr w:rsidR="008168CC" w:rsidRPr="005739F5" w:rsidSect="0047735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71A172" w14:textId="77777777" w:rsidR="00DB4ED8" w:rsidRDefault="00DB4ED8" w:rsidP="007C3A0C">
      <w:pPr>
        <w:spacing w:after="0" w:line="240" w:lineRule="auto"/>
      </w:pPr>
      <w:r>
        <w:separator/>
      </w:r>
    </w:p>
  </w:endnote>
  <w:endnote w:type="continuationSeparator" w:id="0">
    <w:p w14:paraId="4CD1E543" w14:textId="77777777" w:rsidR="00DB4ED8" w:rsidRDefault="00DB4ED8" w:rsidP="007C3A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dvOT9b12cd41">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7AE005" w14:textId="77777777" w:rsidR="00DB4ED8" w:rsidRDefault="00DB4ED8" w:rsidP="007C3A0C">
      <w:pPr>
        <w:spacing w:after="0" w:line="240" w:lineRule="auto"/>
      </w:pPr>
      <w:r>
        <w:separator/>
      </w:r>
    </w:p>
  </w:footnote>
  <w:footnote w:type="continuationSeparator" w:id="0">
    <w:p w14:paraId="25A46D62" w14:textId="77777777" w:rsidR="00DB4ED8" w:rsidRDefault="00DB4ED8" w:rsidP="007C3A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1713948"/>
    <w:multiLevelType w:val="hybridMultilevel"/>
    <w:tmpl w:val="5C3823E6"/>
    <w:lvl w:ilvl="0" w:tplc="4009000F">
      <w:start w:val="1"/>
      <w:numFmt w:val="decimal"/>
      <w:lvlText w:val="%1."/>
      <w:lvlJc w:val="left"/>
      <w:pPr>
        <w:ind w:left="720" w:hanging="360"/>
      </w:pPr>
    </w:lvl>
    <w:lvl w:ilvl="1" w:tplc="40090019">
      <w:start w:val="1"/>
      <w:numFmt w:val="decimal"/>
      <w:lvlText w:val="%2."/>
      <w:lvlJc w:val="left"/>
      <w:pPr>
        <w:tabs>
          <w:tab w:val="num" w:pos="1440"/>
        </w:tabs>
        <w:ind w:left="1440" w:hanging="360"/>
      </w:pPr>
    </w:lvl>
    <w:lvl w:ilvl="2" w:tplc="4009001B">
      <w:start w:val="1"/>
      <w:numFmt w:val="decimal"/>
      <w:lvlText w:val="%3."/>
      <w:lvlJc w:val="left"/>
      <w:pPr>
        <w:tabs>
          <w:tab w:val="num" w:pos="2160"/>
        </w:tabs>
        <w:ind w:left="2160" w:hanging="360"/>
      </w:pPr>
    </w:lvl>
    <w:lvl w:ilvl="3" w:tplc="4009000F">
      <w:start w:val="1"/>
      <w:numFmt w:val="decimal"/>
      <w:lvlText w:val="%4."/>
      <w:lvlJc w:val="left"/>
      <w:pPr>
        <w:tabs>
          <w:tab w:val="num" w:pos="2880"/>
        </w:tabs>
        <w:ind w:left="2880" w:hanging="360"/>
      </w:pPr>
    </w:lvl>
    <w:lvl w:ilvl="4" w:tplc="40090019">
      <w:start w:val="1"/>
      <w:numFmt w:val="decimal"/>
      <w:lvlText w:val="%5."/>
      <w:lvlJc w:val="left"/>
      <w:pPr>
        <w:tabs>
          <w:tab w:val="num" w:pos="3600"/>
        </w:tabs>
        <w:ind w:left="3600" w:hanging="360"/>
      </w:pPr>
    </w:lvl>
    <w:lvl w:ilvl="5" w:tplc="4009001B">
      <w:start w:val="1"/>
      <w:numFmt w:val="decimal"/>
      <w:lvlText w:val="%6."/>
      <w:lvlJc w:val="left"/>
      <w:pPr>
        <w:tabs>
          <w:tab w:val="num" w:pos="4320"/>
        </w:tabs>
        <w:ind w:left="4320" w:hanging="360"/>
      </w:pPr>
    </w:lvl>
    <w:lvl w:ilvl="6" w:tplc="4009000F">
      <w:start w:val="1"/>
      <w:numFmt w:val="decimal"/>
      <w:lvlText w:val="%7."/>
      <w:lvlJc w:val="left"/>
      <w:pPr>
        <w:tabs>
          <w:tab w:val="num" w:pos="5040"/>
        </w:tabs>
        <w:ind w:left="5040" w:hanging="360"/>
      </w:pPr>
    </w:lvl>
    <w:lvl w:ilvl="7" w:tplc="40090019">
      <w:start w:val="1"/>
      <w:numFmt w:val="decimal"/>
      <w:lvlText w:val="%8."/>
      <w:lvlJc w:val="left"/>
      <w:pPr>
        <w:tabs>
          <w:tab w:val="num" w:pos="5760"/>
        </w:tabs>
        <w:ind w:left="5760" w:hanging="360"/>
      </w:pPr>
    </w:lvl>
    <w:lvl w:ilvl="8" w:tplc="4009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3B65"/>
    <w:rsid w:val="00001C83"/>
    <w:rsid w:val="00007CF5"/>
    <w:rsid w:val="00011E55"/>
    <w:rsid w:val="00011F78"/>
    <w:rsid w:val="00012646"/>
    <w:rsid w:val="00016069"/>
    <w:rsid w:val="000161E6"/>
    <w:rsid w:val="000203DC"/>
    <w:rsid w:val="0002303D"/>
    <w:rsid w:val="00023F55"/>
    <w:rsid w:val="000245C6"/>
    <w:rsid w:val="0002471C"/>
    <w:rsid w:val="00024ABD"/>
    <w:rsid w:val="00031003"/>
    <w:rsid w:val="00031FF1"/>
    <w:rsid w:val="0003257A"/>
    <w:rsid w:val="00033D3D"/>
    <w:rsid w:val="00043625"/>
    <w:rsid w:val="0004471A"/>
    <w:rsid w:val="00046D57"/>
    <w:rsid w:val="00051841"/>
    <w:rsid w:val="000552FE"/>
    <w:rsid w:val="00055AD0"/>
    <w:rsid w:val="00060B7F"/>
    <w:rsid w:val="00062327"/>
    <w:rsid w:val="00062E6C"/>
    <w:rsid w:val="000636BA"/>
    <w:rsid w:val="00065240"/>
    <w:rsid w:val="00065490"/>
    <w:rsid w:val="000703EB"/>
    <w:rsid w:val="00071F0F"/>
    <w:rsid w:val="00073997"/>
    <w:rsid w:val="00074360"/>
    <w:rsid w:val="0007485E"/>
    <w:rsid w:val="00075E3C"/>
    <w:rsid w:val="0007683D"/>
    <w:rsid w:val="00080A93"/>
    <w:rsid w:val="00083917"/>
    <w:rsid w:val="00086BB5"/>
    <w:rsid w:val="00087F2A"/>
    <w:rsid w:val="00091D1C"/>
    <w:rsid w:val="00091E58"/>
    <w:rsid w:val="000A0ED2"/>
    <w:rsid w:val="000A2120"/>
    <w:rsid w:val="000A3BCE"/>
    <w:rsid w:val="000A4770"/>
    <w:rsid w:val="000A5AA8"/>
    <w:rsid w:val="000A6B79"/>
    <w:rsid w:val="000B1B39"/>
    <w:rsid w:val="000B2257"/>
    <w:rsid w:val="000B3BD2"/>
    <w:rsid w:val="000B71AF"/>
    <w:rsid w:val="000C0B62"/>
    <w:rsid w:val="000C2133"/>
    <w:rsid w:val="000C5263"/>
    <w:rsid w:val="000C71BD"/>
    <w:rsid w:val="000D3115"/>
    <w:rsid w:val="000E16D8"/>
    <w:rsid w:val="000E21D0"/>
    <w:rsid w:val="000E2348"/>
    <w:rsid w:val="000E2AAE"/>
    <w:rsid w:val="000F0A3A"/>
    <w:rsid w:val="000F1D5B"/>
    <w:rsid w:val="000F3EA5"/>
    <w:rsid w:val="000F71FB"/>
    <w:rsid w:val="00102607"/>
    <w:rsid w:val="00105023"/>
    <w:rsid w:val="00106AF7"/>
    <w:rsid w:val="00106DE2"/>
    <w:rsid w:val="00110499"/>
    <w:rsid w:val="001120F8"/>
    <w:rsid w:val="00120C1E"/>
    <w:rsid w:val="001234D1"/>
    <w:rsid w:val="00123AFF"/>
    <w:rsid w:val="001303C2"/>
    <w:rsid w:val="00131FF1"/>
    <w:rsid w:val="001347BC"/>
    <w:rsid w:val="001349A4"/>
    <w:rsid w:val="00134DB9"/>
    <w:rsid w:val="0014576F"/>
    <w:rsid w:val="0014694F"/>
    <w:rsid w:val="00155115"/>
    <w:rsid w:val="00161B61"/>
    <w:rsid w:val="00162205"/>
    <w:rsid w:val="00171579"/>
    <w:rsid w:val="00171F21"/>
    <w:rsid w:val="00172823"/>
    <w:rsid w:val="00174B75"/>
    <w:rsid w:val="001756C1"/>
    <w:rsid w:val="00180A71"/>
    <w:rsid w:val="00180C82"/>
    <w:rsid w:val="001811C4"/>
    <w:rsid w:val="0018137E"/>
    <w:rsid w:val="00182E29"/>
    <w:rsid w:val="00183C3B"/>
    <w:rsid w:val="001848D9"/>
    <w:rsid w:val="00184C47"/>
    <w:rsid w:val="00184F4A"/>
    <w:rsid w:val="00193297"/>
    <w:rsid w:val="001943B8"/>
    <w:rsid w:val="00194568"/>
    <w:rsid w:val="00195211"/>
    <w:rsid w:val="00197D52"/>
    <w:rsid w:val="001A2379"/>
    <w:rsid w:val="001A31BD"/>
    <w:rsid w:val="001A3C07"/>
    <w:rsid w:val="001A3E34"/>
    <w:rsid w:val="001A43C3"/>
    <w:rsid w:val="001A5569"/>
    <w:rsid w:val="001B2092"/>
    <w:rsid w:val="001B2338"/>
    <w:rsid w:val="001B2559"/>
    <w:rsid w:val="001B29A0"/>
    <w:rsid w:val="001B339E"/>
    <w:rsid w:val="001C0171"/>
    <w:rsid w:val="001C09AA"/>
    <w:rsid w:val="001C1704"/>
    <w:rsid w:val="001C219D"/>
    <w:rsid w:val="001C6C30"/>
    <w:rsid w:val="001C7D63"/>
    <w:rsid w:val="001D02D6"/>
    <w:rsid w:val="001D15DD"/>
    <w:rsid w:val="001D18C5"/>
    <w:rsid w:val="001D231F"/>
    <w:rsid w:val="001D736D"/>
    <w:rsid w:val="001E090D"/>
    <w:rsid w:val="001E1219"/>
    <w:rsid w:val="001E1A83"/>
    <w:rsid w:val="001E1CC0"/>
    <w:rsid w:val="001E1D98"/>
    <w:rsid w:val="001E1E71"/>
    <w:rsid w:val="001E2DFB"/>
    <w:rsid w:val="001E52AB"/>
    <w:rsid w:val="001E5D5E"/>
    <w:rsid w:val="001E75EC"/>
    <w:rsid w:val="001F2296"/>
    <w:rsid w:val="001F2F0A"/>
    <w:rsid w:val="001F3115"/>
    <w:rsid w:val="001F3D6F"/>
    <w:rsid w:val="001F767C"/>
    <w:rsid w:val="001F7765"/>
    <w:rsid w:val="0020108F"/>
    <w:rsid w:val="002013C9"/>
    <w:rsid w:val="00201488"/>
    <w:rsid w:val="00202AAA"/>
    <w:rsid w:val="00202FB7"/>
    <w:rsid w:val="00203976"/>
    <w:rsid w:val="00207CB3"/>
    <w:rsid w:val="00210CE6"/>
    <w:rsid w:val="00211800"/>
    <w:rsid w:val="0022108A"/>
    <w:rsid w:val="002223CA"/>
    <w:rsid w:val="00222791"/>
    <w:rsid w:val="00224E90"/>
    <w:rsid w:val="00227150"/>
    <w:rsid w:val="00231ED8"/>
    <w:rsid w:val="002413F1"/>
    <w:rsid w:val="00242485"/>
    <w:rsid w:val="002442BE"/>
    <w:rsid w:val="00246976"/>
    <w:rsid w:val="00251153"/>
    <w:rsid w:val="0025150B"/>
    <w:rsid w:val="00251748"/>
    <w:rsid w:val="00252F91"/>
    <w:rsid w:val="00253614"/>
    <w:rsid w:val="00257209"/>
    <w:rsid w:val="002614D7"/>
    <w:rsid w:val="002624BE"/>
    <w:rsid w:val="00262528"/>
    <w:rsid w:val="00264D22"/>
    <w:rsid w:val="00265873"/>
    <w:rsid w:val="00270C3D"/>
    <w:rsid w:val="0027167D"/>
    <w:rsid w:val="0027413B"/>
    <w:rsid w:val="00274AD5"/>
    <w:rsid w:val="00276541"/>
    <w:rsid w:val="00282B20"/>
    <w:rsid w:val="00283796"/>
    <w:rsid w:val="002856B1"/>
    <w:rsid w:val="00286487"/>
    <w:rsid w:val="00286CF2"/>
    <w:rsid w:val="00286F95"/>
    <w:rsid w:val="00293F6D"/>
    <w:rsid w:val="002942F7"/>
    <w:rsid w:val="0029600C"/>
    <w:rsid w:val="002A0DFB"/>
    <w:rsid w:val="002A14CF"/>
    <w:rsid w:val="002A4F43"/>
    <w:rsid w:val="002A663C"/>
    <w:rsid w:val="002B311E"/>
    <w:rsid w:val="002B5EC3"/>
    <w:rsid w:val="002B702A"/>
    <w:rsid w:val="002C0985"/>
    <w:rsid w:val="002C5BED"/>
    <w:rsid w:val="002D0B30"/>
    <w:rsid w:val="002D2325"/>
    <w:rsid w:val="002E0579"/>
    <w:rsid w:val="002E2BBC"/>
    <w:rsid w:val="002E72A7"/>
    <w:rsid w:val="002F0FDE"/>
    <w:rsid w:val="002F2BDD"/>
    <w:rsid w:val="002F4718"/>
    <w:rsid w:val="002F4956"/>
    <w:rsid w:val="002F5A7A"/>
    <w:rsid w:val="00301051"/>
    <w:rsid w:val="00301D29"/>
    <w:rsid w:val="00302FC6"/>
    <w:rsid w:val="0030484C"/>
    <w:rsid w:val="00305F06"/>
    <w:rsid w:val="003119CA"/>
    <w:rsid w:val="00313045"/>
    <w:rsid w:val="00314B24"/>
    <w:rsid w:val="00315954"/>
    <w:rsid w:val="003173A9"/>
    <w:rsid w:val="00321ECC"/>
    <w:rsid w:val="0032501D"/>
    <w:rsid w:val="00330CA0"/>
    <w:rsid w:val="00331917"/>
    <w:rsid w:val="00334BA4"/>
    <w:rsid w:val="00336D25"/>
    <w:rsid w:val="00341A52"/>
    <w:rsid w:val="003425E6"/>
    <w:rsid w:val="00343B4E"/>
    <w:rsid w:val="003440A4"/>
    <w:rsid w:val="0034433F"/>
    <w:rsid w:val="00346CF0"/>
    <w:rsid w:val="0035000E"/>
    <w:rsid w:val="003525A7"/>
    <w:rsid w:val="0035415F"/>
    <w:rsid w:val="00355130"/>
    <w:rsid w:val="0035786C"/>
    <w:rsid w:val="00357A0B"/>
    <w:rsid w:val="00357D92"/>
    <w:rsid w:val="00362D77"/>
    <w:rsid w:val="00364521"/>
    <w:rsid w:val="00364D9A"/>
    <w:rsid w:val="003654A2"/>
    <w:rsid w:val="00366846"/>
    <w:rsid w:val="00372052"/>
    <w:rsid w:val="0037306F"/>
    <w:rsid w:val="00373A02"/>
    <w:rsid w:val="0037623D"/>
    <w:rsid w:val="00380993"/>
    <w:rsid w:val="003812D9"/>
    <w:rsid w:val="00383BBD"/>
    <w:rsid w:val="003852BE"/>
    <w:rsid w:val="00386BB6"/>
    <w:rsid w:val="0039066D"/>
    <w:rsid w:val="00392D06"/>
    <w:rsid w:val="00393464"/>
    <w:rsid w:val="00393B00"/>
    <w:rsid w:val="00394FAA"/>
    <w:rsid w:val="003A1A0F"/>
    <w:rsid w:val="003A1F56"/>
    <w:rsid w:val="003A1F77"/>
    <w:rsid w:val="003A397C"/>
    <w:rsid w:val="003B117C"/>
    <w:rsid w:val="003B3557"/>
    <w:rsid w:val="003B45A4"/>
    <w:rsid w:val="003C0019"/>
    <w:rsid w:val="003C0289"/>
    <w:rsid w:val="003C0964"/>
    <w:rsid w:val="003C0AC5"/>
    <w:rsid w:val="003C0D65"/>
    <w:rsid w:val="003C332D"/>
    <w:rsid w:val="003C7403"/>
    <w:rsid w:val="003C7CB2"/>
    <w:rsid w:val="003D3FAC"/>
    <w:rsid w:val="003D4F51"/>
    <w:rsid w:val="003E26E0"/>
    <w:rsid w:val="003E5191"/>
    <w:rsid w:val="003E5514"/>
    <w:rsid w:val="003E6A4A"/>
    <w:rsid w:val="003F13EC"/>
    <w:rsid w:val="003F47F5"/>
    <w:rsid w:val="00401E76"/>
    <w:rsid w:val="0040214D"/>
    <w:rsid w:val="004030E4"/>
    <w:rsid w:val="00403C1F"/>
    <w:rsid w:val="004051A2"/>
    <w:rsid w:val="00413131"/>
    <w:rsid w:val="0041465A"/>
    <w:rsid w:val="00416A17"/>
    <w:rsid w:val="00417759"/>
    <w:rsid w:val="00420FA2"/>
    <w:rsid w:val="00423BA6"/>
    <w:rsid w:val="00423DCB"/>
    <w:rsid w:val="00430694"/>
    <w:rsid w:val="00434152"/>
    <w:rsid w:val="0043642C"/>
    <w:rsid w:val="004378AE"/>
    <w:rsid w:val="004420AE"/>
    <w:rsid w:val="004427DA"/>
    <w:rsid w:val="0044422B"/>
    <w:rsid w:val="0044669A"/>
    <w:rsid w:val="00455C2F"/>
    <w:rsid w:val="00456340"/>
    <w:rsid w:val="00456810"/>
    <w:rsid w:val="0046003C"/>
    <w:rsid w:val="00463D15"/>
    <w:rsid w:val="00467BEE"/>
    <w:rsid w:val="004719D5"/>
    <w:rsid w:val="004721E3"/>
    <w:rsid w:val="00473573"/>
    <w:rsid w:val="00473DB3"/>
    <w:rsid w:val="00473DC6"/>
    <w:rsid w:val="004757E1"/>
    <w:rsid w:val="00476DE2"/>
    <w:rsid w:val="00477355"/>
    <w:rsid w:val="00477B79"/>
    <w:rsid w:val="00477ED5"/>
    <w:rsid w:val="004806F0"/>
    <w:rsid w:val="00481C9C"/>
    <w:rsid w:val="00484A31"/>
    <w:rsid w:val="004877E7"/>
    <w:rsid w:val="00487878"/>
    <w:rsid w:val="004943B9"/>
    <w:rsid w:val="004A094F"/>
    <w:rsid w:val="004A158B"/>
    <w:rsid w:val="004A2141"/>
    <w:rsid w:val="004A2408"/>
    <w:rsid w:val="004A2F88"/>
    <w:rsid w:val="004A3381"/>
    <w:rsid w:val="004A4755"/>
    <w:rsid w:val="004A68A2"/>
    <w:rsid w:val="004B09FD"/>
    <w:rsid w:val="004B10C5"/>
    <w:rsid w:val="004B3CA9"/>
    <w:rsid w:val="004B4DB0"/>
    <w:rsid w:val="004B52C1"/>
    <w:rsid w:val="004B5760"/>
    <w:rsid w:val="004B5D54"/>
    <w:rsid w:val="004C17A4"/>
    <w:rsid w:val="004C1D07"/>
    <w:rsid w:val="004C4092"/>
    <w:rsid w:val="004C7EFA"/>
    <w:rsid w:val="004D048C"/>
    <w:rsid w:val="004D0F19"/>
    <w:rsid w:val="004D1BA0"/>
    <w:rsid w:val="004D448C"/>
    <w:rsid w:val="004E25D4"/>
    <w:rsid w:val="004E651E"/>
    <w:rsid w:val="004F5E39"/>
    <w:rsid w:val="0050195E"/>
    <w:rsid w:val="00502A0D"/>
    <w:rsid w:val="00513850"/>
    <w:rsid w:val="005172C5"/>
    <w:rsid w:val="00523C23"/>
    <w:rsid w:val="00526306"/>
    <w:rsid w:val="005306B2"/>
    <w:rsid w:val="005333CD"/>
    <w:rsid w:val="00534156"/>
    <w:rsid w:val="005356C6"/>
    <w:rsid w:val="005409F7"/>
    <w:rsid w:val="00540D6F"/>
    <w:rsid w:val="0054142C"/>
    <w:rsid w:val="00541A69"/>
    <w:rsid w:val="005428E1"/>
    <w:rsid w:val="005430AB"/>
    <w:rsid w:val="0054430A"/>
    <w:rsid w:val="00545924"/>
    <w:rsid w:val="005532C9"/>
    <w:rsid w:val="0055445B"/>
    <w:rsid w:val="00557231"/>
    <w:rsid w:val="00560C66"/>
    <w:rsid w:val="00561772"/>
    <w:rsid w:val="00564B8F"/>
    <w:rsid w:val="00564F09"/>
    <w:rsid w:val="0057012B"/>
    <w:rsid w:val="005739F5"/>
    <w:rsid w:val="00581229"/>
    <w:rsid w:val="00581CFB"/>
    <w:rsid w:val="00583248"/>
    <w:rsid w:val="00583450"/>
    <w:rsid w:val="005872E1"/>
    <w:rsid w:val="00593774"/>
    <w:rsid w:val="00594DA8"/>
    <w:rsid w:val="005A13A9"/>
    <w:rsid w:val="005A3A89"/>
    <w:rsid w:val="005A5F17"/>
    <w:rsid w:val="005B173B"/>
    <w:rsid w:val="005B182C"/>
    <w:rsid w:val="005B1DB4"/>
    <w:rsid w:val="005B3E30"/>
    <w:rsid w:val="005B3EA5"/>
    <w:rsid w:val="005B556A"/>
    <w:rsid w:val="005B759F"/>
    <w:rsid w:val="005B7A95"/>
    <w:rsid w:val="005C26BE"/>
    <w:rsid w:val="005C2D62"/>
    <w:rsid w:val="005C38A3"/>
    <w:rsid w:val="005C4281"/>
    <w:rsid w:val="005C7585"/>
    <w:rsid w:val="005D002F"/>
    <w:rsid w:val="005D0A20"/>
    <w:rsid w:val="005D235C"/>
    <w:rsid w:val="005D46F4"/>
    <w:rsid w:val="005D617D"/>
    <w:rsid w:val="005E50AF"/>
    <w:rsid w:val="005F27FD"/>
    <w:rsid w:val="005F33E3"/>
    <w:rsid w:val="005F5183"/>
    <w:rsid w:val="0060085E"/>
    <w:rsid w:val="00603AE4"/>
    <w:rsid w:val="0060411D"/>
    <w:rsid w:val="00607795"/>
    <w:rsid w:val="006104C2"/>
    <w:rsid w:val="006104DB"/>
    <w:rsid w:val="00621348"/>
    <w:rsid w:val="006272BB"/>
    <w:rsid w:val="00630A8A"/>
    <w:rsid w:val="00632738"/>
    <w:rsid w:val="00636949"/>
    <w:rsid w:val="00640776"/>
    <w:rsid w:val="00643FE3"/>
    <w:rsid w:val="006456EE"/>
    <w:rsid w:val="00646165"/>
    <w:rsid w:val="00646C99"/>
    <w:rsid w:val="00647086"/>
    <w:rsid w:val="006473FD"/>
    <w:rsid w:val="006529CF"/>
    <w:rsid w:val="00653E17"/>
    <w:rsid w:val="00661B56"/>
    <w:rsid w:val="0066289C"/>
    <w:rsid w:val="00662DC4"/>
    <w:rsid w:val="00663E6B"/>
    <w:rsid w:val="00664878"/>
    <w:rsid w:val="00664DC4"/>
    <w:rsid w:val="00675750"/>
    <w:rsid w:val="00676B2E"/>
    <w:rsid w:val="00680DE0"/>
    <w:rsid w:val="00680E51"/>
    <w:rsid w:val="00681295"/>
    <w:rsid w:val="006831F5"/>
    <w:rsid w:val="00687AAB"/>
    <w:rsid w:val="006943B2"/>
    <w:rsid w:val="00694462"/>
    <w:rsid w:val="0069497A"/>
    <w:rsid w:val="006950AE"/>
    <w:rsid w:val="00696343"/>
    <w:rsid w:val="006964A0"/>
    <w:rsid w:val="0069739B"/>
    <w:rsid w:val="006A1B5F"/>
    <w:rsid w:val="006A26AB"/>
    <w:rsid w:val="006A3547"/>
    <w:rsid w:val="006A5142"/>
    <w:rsid w:val="006B11EE"/>
    <w:rsid w:val="006B284A"/>
    <w:rsid w:val="006B2B20"/>
    <w:rsid w:val="006B6305"/>
    <w:rsid w:val="006C0E92"/>
    <w:rsid w:val="006D014F"/>
    <w:rsid w:val="006D0C50"/>
    <w:rsid w:val="006D41F1"/>
    <w:rsid w:val="006D623A"/>
    <w:rsid w:val="006D726C"/>
    <w:rsid w:val="006E1EF2"/>
    <w:rsid w:val="006E2B98"/>
    <w:rsid w:val="006E2F8C"/>
    <w:rsid w:val="006E3D14"/>
    <w:rsid w:val="006E3F83"/>
    <w:rsid w:val="006E6CAF"/>
    <w:rsid w:val="006E6E2A"/>
    <w:rsid w:val="006E6F16"/>
    <w:rsid w:val="006E75C4"/>
    <w:rsid w:val="006F2747"/>
    <w:rsid w:val="006F2E69"/>
    <w:rsid w:val="006F3E08"/>
    <w:rsid w:val="006F6395"/>
    <w:rsid w:val="006F7683"/>
    <w:rsid w:val="00700A2B"/>
    <w:rsid w:val="0070101A"/>
    <w:rsid w:val="0070164B"/>
    <w:rsid w:val="00705802"/>
    <w:rsid w:val="00705A7D"/>
    <w:rsid w:val="00705B0D"/>
    <w:rsid w:val="0070627A"/>
    <w:rsid w:val="00707854"/>
    <w:rsid w:val="00710B2B"/>
    <w:rsid w:val="007127D4"/>
    <w:rsid w:val="00712C07"/>
    <w:rsid w:val="00714ABA"/>
    <w:rsid w:val="00716E95"/>
    <w:rsid w:val="00720916"/>
    <w:rsid w:val="00727DB2"/>
    <w:rsid w:val="007321AC"/>
    <w:rsid w:val="007323BA"/>
    <w:rsid w:val="00736F9C"/>
    <w:rsid w:val="007424D8"/>
    <w:rsid w:val="007454C8"/>
    <w:rsid w:val="00747D51"/>
    <w:rsid w:val="00752969"/>
    <w:rsid w:val="00753360"/>
    <w:rsid w:val="00761745"/>
    <w:rsid w:val="007664BF"/>
    <w:rsid w:val="00766B11"/>
    <w:rsid w:val="00767D51"/>
    <w:rsid w:val="00770005"/>
    <w:rsid w:val="00772512"/>
    <w:rsid w:val="00772E95"/>
    <w:rsid w:val="00773EFC"/>
    <w:rsid w:val="00774851"/>
    <w:rsid w:val="0078033A"/>
    <w:rsid w:val="007809A6"/>
    <w:rsid w:val="00781284"/>
    <w:rsid w:val="007814E2"/>
    <w:rsid w:val="0078345B"/>
    <w:rsid w:val="0078491C"/>
    <w:rsid w:val="00785D36"/>
    <w:rsid w:val="00787831"/>
    <w:rsid w:val="00792EC4"/>
    <w:rsid w:val="00797873"/>
    <w:rsid w:val="00797FD2"/>
    <w:rsid w:val="007A068E"/>
    <w:rsid w:val="007A2050"/>
    <w:rsid w:val="007B0CD3"/>
    <w:rsid w:val="007B3257"/>
    <w:rsid w:val="007B332D"/>
    <w:rsid w:val="007B334E"/>
    <w:rsid w:val="007B4591"/>
    <w:rsid w:val="007B5AA0"/>
    <w:rsid w:val="007B6012"/>
    <w:rsid w:val="007B69B8"/>
    <w:rsid w:val="007C1B8F"/>
    <w:rsid w:val="007C3A0C"/>
    <w:rsid w:val="007C3A4F"/>
    <w:rsid w:val="007C5973"/>
    <w:rsid w:val="007C6406"/>
    <w:rsid w:val="007D243E"/>
    <w:rsid w:val="007D4F12"/>
    <w:rsid w:val="007D6F22"/>
    <w:rsid w:val="007E1A0F"/>
    <w:rsid w:val="007E202D"/>
    <w:rsid w:val="007E23DA"/>
    <w:rsid w:val="007E36FA"/>
    <w:rsid w:val="007E4323"/>
    <w:rsid w:val="007E4D34"/>
    <w:rsid w:val="007F1052"/>
    <w:rsid w:val="007F2A8C"/>
    <w:rsid w:val="007F3655"/>
    <w:rsid w:val="007F57BC"/>
    <w:rsid w:val="007F67F6"/>
    <w:rsid w:val="007F71C9"/>
    <w:rsid w:val="00801082"/>
    <w:rsid w:val="008015EF"/>
    <w:rsid w:val="008068A1"/>
    <w:rsid w:val="0080790E"/>
    <w:rsid w:val="008107E6"/>
    <w:rsid w:val="008116E3"/>
    <w:rsid w:val="00812ABA"/>
    <w:rsid w:val="008141EA"/>
    <w:rsid w:val="008158EF"/>
    <w:rsid w:val="008168CC"/>
    <w:rsid w:val="00820F76"/>
    <w:rsid w:val="0082132B"/>
    <w:rsid w:val="00825274"/>
    <w:rsid w:val="0082606E"/>
    <w:rsid w:val="00827637"/>
    <w:rsid w:val="00827B14"/>
    <w:rsid w:val="00827F34"/>
    <w:rsid w:val="0083221A"/>
    <w:rsid w:val="00834B04"/>
    <w:rsid w:val="0083519F"/>
    <w:rsid w:val="0084770A"/>
    <w:rsid w:val="00850438"/>
    <w:rsid w:val="00850E88"/>
    <w:rsid w:val="00853ABC"/>
    <w:rsid w:val="00854FA7"/>
    <w:rsid w:val="00855C44"/>
    <w:rsid w:val="008569ED"/>
    <w:rsid w:val="00861438"/>
    <w:rsid w:val="008641BD"/>
    <w:rsid w:val="0086677A"/>
    <w:rsid w:val="00867C14"/>
    <w:rsid w:val="008728B2"/>
    <w:rsid w:val="008758E8"/>
    <w:rsid w:val="00876434"/>
    <w:rsid w:val="008852C9"/>
    <w:rsid w:val="00892068"/>
    <w:rsid w:val="00892D16"/>
    <w:rsid w:val="008946FC"/>
    <w:rsid w:val="00894F00"/>
    <w:rsid w:val="008979EA"/>
    <w:rsid w:val="008A37F2"/>
    <w:rsid w:val="008A55FB"/>
    <w:rsid w:val="008A597C"/>
    <w:rsid w:val="008A6EB2"/>
    <w:rsid w:val="008B28C4"/>
    <w:rsid w:val="008B3D36"/>
    <w:rsid w:val="008C2A15"/>
    <w:rsid w:val="008C3339"/>
    <w:rsid w:val="008C62F0"/>
    <w:rsid w:val="008C7A46"/>
    <w:rsid w:val="008D1374"/>
    <w:rsid w:val="008D1CF7"/>
    <w:rsid w:val="008D29F0"/>
    <w:rsid w:val="008D351F"/>
    <w:rsid w:val="008D6BE4"/>
    <w:rsid w:val="008E0D87"/>
    <w:rsid w:val="008E239D"/>
    <w:rsid w:val="008E3530"/>
    <w:rsid w:val="008E62F1"/>
    <w:rsid w:val="008E6E56"/>
    <w:rsid w:val="008F3D51"/>
    <w:rsid w:val="008F5465"/>
    <w:rsid w:val="008F59E0"/>
    <w:rsid w:val="008F70E4"/>
    <w:rsid w:val="008F76D0"/>
    <w:rsid w:val="009004F4"/>
    <w:rsid w:val="00901A8A"/>
    <w:rsid w:val="00902B12"/>
    <w:rsid w:val="0090552E"/>
    <w:rsid w:val="0090593F"/>
    <w:rsid w:val="00906205"/>
    <w:rsid w:val="00906AFD"/>
    <w:rsid w:val="009104C4"/>
    <w:rsid w:val="00911902"/>
    <w:rsid w:val="00914175"/>
    <w:rsid w:val="00914939"/>
    <w:rsid w:val="00921A86"/>
    <w:rsid w:val="009258E1"/>
    <w:rsid w:val="00926D1E"/>
    <w:rsid w:val="00926F90"/>
    <w:rsid w:val="009271C3"/>
    <w:rsid w:val="00930B12"/>
    <w:rsid w:val="00935B31"/>
    <w:rsid w:val="00936FA1"/>
    <w:rsid w:val="00937083"/>
    <w:rsid w:val="00944696"/>
    <w:rsid w:val="00946105"/>
    <w:rsid w:val="00946538"/>
    <w:rsid w:val="009509CD"/>
    <w:rsid w:val="0095622D"/>
    <w:rsid w:val="00956E36"/>
    <w:rsid w:val="00961905"/>
    <w:rsid w:val="00961CAD"/>
    <w:rsid w:val="009629FC"/>
    <w:rsid w:val="009642A1"/>
    <w:rsid w:val="009655E3"/>
    <w:rsid w:val="009667AC"/>
    <w:rsid w:val="00967220"/>
    <w:rsid w:val="00972AD3"/>
    <w:rsid w:val="00972CCB"/>
    <w:rsid w:val="00976982"/>
    <w:rsid w:val="00976AA8"/>
    <w:rsid w:val="00991F1C"/>
    <w:rsid w:val="0099591D"/>
    <w:rsid w:val="009A421E"/>
    <w:rsid w:val="009A470F"/>
    <w:rsid w:val="009A74E5"/>
    <w:rsid w:val="009B2C58"/>
    <w:rsid w:val="009B47C0"/>
    <w:rsid w:val="009B61BA"/>
    <w:rsid w:val="009C1BE4"/>
    <w:rsid w:val="009C2875"/>
    <w:rsid w:val="009C2951"/>
    <w:rsid w:val="009C3737"/>
    <w:rsid w:val="009C6C3D"/>
    <w:rsid w:val="009D0C53"/>
    <w:rsid w:val="009D3668"/>
    <w:rsid w:val="009D6D7D"/>
    <w:rsid w:val="009D7494"/>
    <w:rsid w:val="009E00BF"/>
    <w:rsid w:val="009E16A1"/>
    <w:rsid w:val="009E266B"/>
    <w:rsid w:val="009E3B8F"/>
    <w:rsid w:val="009E710E"/>
    <w:rsid w:val="009E77F1"/>
    <w:rsid w:val="009F1110"/>
    <w:rsid w:val="009F3777"/>
    <w:rsid w:val="009F5CC6"/>
    <w:rsid w:val="00A03809"/>
    <w:rsid w:val="00A051FA"/>
    <w:rsid w:val="00A06C48"/>
    <w:rsid w:val="00A10DA5"/>
    <w:rsid w:val="00A11D6F"/>
    <w:rsid w:val="00A14AB3"/>
    <w:rsid w:val="00A16372"/>
    <w:rsid w:val="00A16D47"/>
    <w:rsid w:val="00A17BFB"/>
    <w:rsid w:val="00A2094D"/>
    <w:rsid w:val="00A20D31"/>
    <w:rsid w:val="00A24491"/>
    <w:rsid w:val="00A2631A"/>
    <w:rsid w:val="00A31D21"/>
    <w:rsid w:val="00A31DF8"/>
    <w:rsid w:val="00A5027C"/>
    <w:rsid w:val="00A509B4"/>
    <w:rsid w:val="00A55D89"/>
    <w:rsid w:val="00A60CBE"/>
    <w:rsid w:val="00A62009"/>
    <w:rsid w:val="00A62F03"/>
    <w:rsid w:val="00A635DA"/>
    <w:rsid w:val="00A640CA"/>
    <w:rsid w:val="00A65889"/>
    <w:rsid w:val="00A65A86"/>
    <w:rsid w:val="00A67C10"/>
    <w:rsid w:val="00A76711"/>
    <w:rsid w:val="00A76983"/>
    <w:rsid w:val="00A820B7"/>
    <w:rsid w:val="00A824A3"/>
    <w:rsid w:val="00A8422C"/>
    <w:rsid w:val="00A84F60"/>
    <w:rsid w:val="00A8557A"/>
    <w:rsid w:val="00A8742C"/>
    <w:rsid w:val="00AA0D08"/>
    <w:rsid w:val="00AA1DA9"/>
    <w:rsid w:val="00AA422D"/>
    <w:rsid w:val="00AA786C"/>
    <w:rsid w:val="00AB0E47"/>
    <w:rsid w:val="00AB2015"/>
    <w:rsid w:val="00AB5C1A"/>
    <w:rsid w:val="00AB7FA6"/>
    <w:rsid w:val="00AC1107"/>
    <w:rsid w:val="00AC1D5F"/>
    <w:rsid w:val="00AC1F18"/>
    <w:rsid w:val="00AC29F1"/>
    <w:rsid w:val="00AC2CF9"/>
    <w:rsid w:val="00AD01AD"/>
    <w:rsid w:val="00AD0EC1"/>
    <w:rsid w:val="00AD1708"/>
    <w:rsid w:val="00AD170F"/>
    <w:rsid w:val="00AD4CC3"/>
    <w:rsid w:val="00AE2676"/>
    <w:rsid w:val="00AE400F"/>
    <w:rsid w:val="00AE6D08"/>
    <w:rsid w:val="00B00046"/>
    <w:rsid w:val="00B10064"/>
    <w:rsid w:val="00B12595"/>
    <w:rsid w:val="00B13CEF"/>
    <w:rsid w:val="00B1520C"/>
    <w:rsid w:val="00B228BC"/>
    <w:rsid w:val="00B24EF5"/>
    <w:rsid w:val="00B24F60"/>
    <w:rsid w:val="00B33C75"/>
    <w:rsid w:val="00B40D5E"/>
    <w:rsid w:val="00B4244D"/>
    <w:rsid w:val="00B42651"/>
    <w:rsid w:val="00B4432A"/>
    <w:rsid w:val="00B50A18"/>
    <w:rsid w:val="00B50FBD"/>
    <w:rsid w:val="00B51623"/>
    <w:rsid w:val="00B51717"/>
    <w:rsid w:val="00B52816"/>
    <w:rsid w:val="00B5287F"/>
    <w:rsid w:val="00B5317C"/>
    <w:rsid w:val="00B57C8A"/>
    <w:rsid w:val="00B60BB0"/>
    <w:rsid w:val="00B642EA"/>
    <w:rsid w:val="00B67D49"/>
    <w:rsid w:val="00B704B1"/>
    <w:rsid w:val="00B7192C"/>
    <w:rsid w:val="00B76D96"/>
    <w:rsid w:val="00B8534F"/>
    <w:rsid w:val="00B95067"/>
    <w:rsid w:val="00B95AB4"/>
    <w:rsid w:val="00B95DD0"/>
    <w:rsid w:val="00BA3E5A"/>
    <w:rsid w:val="00BA4324"/>
    <w:rsid w:val="00BA7501"/>
    <w:rsid w:val="00BA77B2"/>
    <w:rsid w:val="00BB09DA"/>
    <w:rsid w:val="00BB1517"/>
    <w:rsid w:val="00BB7A63"/>
    <w:rsid w:val="00BC1196"/>
    <w:rsid w:val="00BC5E16"/>
    <w:rsid w:val="00BC70D4"/>
    <w:rsid w:val="00BD4554"/>
    <w:rsid w:val="00BD4DE9"/>
    <w:rsid w:val="00BD5BA8"/>
    <w:rsid w:val="00BE1CD0"/>
    <w:rsid w:val="00BE2E5F"/>
    <w:rsid w:val="00BE3B9D"/>
    <w:rsid w:val="00BE4A6D"/>
    <w:rsid w:val="00BE593D"/>
    <w:rsid w:val="00BE70E1"/>
    <w:rsid w:val="00BE727D"/>
    <w:rsid w:val="00BF493C"/>
    <w:rsid w:val="00BF725E"/>
    <w:rsid w:val="00BF7312"/>
    <w:rsid w:val="00BF75AF"/>
    <w:rsid w:val="00C01A8E"/>
    <w:rsid w:val="00C064E6"/>
    <w:rsid w:val="00C07591"/>
    <w:rsid w:val="00C079C0"/>
    <w:rsid w:val="00C114AF"/>
    <w:rsid w:val="00C118F4"/>
    <w:rsid w:val="00C14BE6"/>
    <w:rsid w:val="00C17B74"/>
    <w:rsid w:val="00C22771"/>
    <w:rsid w:val="00C234BE"/>
    <w:rsid w:val="00C23A77"/>
    <w:rsid w:val="00C3164C"/>
    <w:rsid w:val="00C34ECE"/>
    <w:rsid w:val="00C36DE5"/>
    <w:rsid w:val="00C405AB"/>
    <w:rsid w:val="00C41D73"/>
    <w:rsid w:val="00C45F81"/>
    <w:rsid w:val="00C50C6D"/>
    <w:rsid w:val="00C53F77"/>
    <w:rsid w:val="00C6419B"/>
    <w:rsid w:val="00C671BE"/>
    <w:rsid w:val="00C73C4F"/>
    <w:rsid w:val="00C7558C"/>
    <w:rsid w:val="00C83FCB"/>
    <w:rsid w:val="00C84715"/>
    <w:rsid w:val="00C85F29"/>
    <w:rsid w:val="00C86C4D"/>
    <w:rsid w:val="00C9146B"/>
    <w:rsid w:val="00C92395"/>
    <w:rsid w:val="00C95595"/>
    <w:rsid w:val="00C96557"/>
    <w:rsid w:val="00CA1D8F"/>
    <w:rsid w:val="00CA6405"/>
    <w:rsid w:val="00CA65DC"/>
    <w:rsid w:val="00CB5CB0"/>
    <w:rsid w:val="00CB5E49"/>
    <w:rsid w:val="00CC0245"/>
    <w:rsid w:val="00CC08FB"/>
    <w:rsid w:val="00CC1CCB"/>
    <w:rsid w:val="00CC2CC3"/>
    <w:rsid w:val="00CC3B95"/>
    <w:rsid w:val="00CC3BB6"/>
    <w:rsid w:val="00CC6E74"/>
    <w:rsid w:val="00CC7343"/>
    <w:rsid w:val="00CD18CF"/>
    <w:rsid w:val="00CD348F"/>
    <w:rsid w:val="00CD35E6"/>
    <w:rsid w:val="00CD42B0"/>
    <w:rsid w:val="00CD72C7"/>
    <w:rsid w:val="00CD7980"/>
    <w:rsid w:val="00CD7C3F"/>
    <w:rsid w:val="00CE0873"/>
    <w:rsid w:val="00CE13A7"/>
    <w:rsid w:val="00CE29EE"/>
    <w:rsid w:val="00CE29F8"/>
    <w:rsid w:val="00CE6F9F"/>
    <w:rsid w:val="00CF0339"/>
    <w:rsid w:val="00CF1143"/>
    <w:rsid w:val="00CF34F7"/>
    <w:rsid w:val="00CF36DA"/>
    <w:rsid w:val="00CF404D"/>
    <w:rsid w:val="00CF4B65"/>
    <w:rsid w:val="00CF566F"/>
    <w:rsid w:val="00CF72A8"/>
    <w:rsid w:val="00D02FB7"/>
    <w:rsid w:val="00D03AEE"/>
    <w:rsid w:val="00D0403B"/>
    <w:rsid w:val="00D068F9"/>
    <w:rsid w:val="00D110B3"/>
    <w:rsid w:val="00D11FDA"/>
    <w:rsid w:val="00D205AB"/>
    <w:rsid w:val="00D20DDC"/>
    <w:rsid w:val="00D26433"/>
    <w:rsid w:val="00D40E0B"/>
    <w:rsid w:val="00D45E1C"/>
    <w:rsid w:val="00D500E7"/>
    <w:rsid w:val="00D51873"/>
    <w:rsid w:val="00D52370"/>
    <w:rsid w:val="00D52CCB"/>
    <w:rsid w:val="00D5484C"/>
    <w:rsid w:val="00D554C3"/>
    <w:rsid w:val="00D62FC9"/>
    <w:rsid w:val="00D66251"/>
    <w:rsid w:val="00D67EBA"/>
    <w:rsid w:val="00D71324"/>
    <w:rsid w:val="00D733CC"/>
    <w:rsid w:val="00D7539F"/>
    <w:rsid w:val="00D76794"/>
    <w:rsid w:val="00D929CA"/>
    <w:rsid w:val="00D94E56"/>
    <w:rsid w:val="00D9596F"/>
    <w:rsid w:val="00D96010"/>
    <w:rsid w:val="00D9643F"/>
    <w:rsid w:val="00D9714E"/>
    <w:rsid w:val="00DA4295"/>
    <w:rsid w:val="00DA59AB"/>
    <w:rsid w:val="00DA667D"/>
    <w:rsid w:val="00DA6945"/>
    <w:rsid w:val="00DB09ED"/>
    <w:rsid w:val="00DB4ED8"/>
    <w:rsid w:val="00DC0B21"/>
    <w:rsid w:val="00DD6B7B"/>
    <w:rsid w:val="00DE14C4"/>
    <w:rsid w:val="00DE5531"/>
    <w:rsid w:val="00DE6D6A"/>
    <w:rsid w:val="00DF0A77"/>
    <w:rsid w:val="00DF2977"/>
    <w:rsid w:val="00DF447E"/>
    <w:rsid w:val="00DF61D4"/>
    <w:rsid w:val="00DF7B4B"/>
    <w:rsid w:val="00DF7CAD"/>
    <w:rsid w:val="00E01161"/>
    <w:rsid w:val="00E0143B"/>
    <w:rsid w:val="00E039BE"/>
    <w:rsid w:val="00E062FD"/>
    <w:rsid w:val="00E07A16"/>
    <w:rsid w:val="00E10A65"/>
    <w:rsid w:val="00E1166D"/>
    <w:rsid w:val="00E11788"/>
    <w:rsid w:val="00E147D2"/>
    <w:rsid w:val="00E15621"/>
    <w:rsid w:val="00E169D7"/>
    <w:rsid w:val="00E17B09"/>
    <w:rsid w:val="00E24A30"/>
    <w:rsid w:val="00E2633F"/>
    <w:rsid w:val="00E30430"/>
    <w:rsid w:val="00E33276"/>
    <w:rsid w:val="00E3392D"/>
    <w:rsid w:val="00E33B65"/>
    <w:rsid w:val="00E349B6"/>
    <w:rsid w:val="00E4045B"/>
    <w:rsid w:val="00E4346C"/>
    <w:rsid w:val="00E50171"/>
    <w:rsid w:val="00E50F40"/>
    <w:rsid w:val="00E515FF"/>
    <w:rsid w:val="00E51A34"/>
    <w:rsid w:val="00E51BC2"/>
    <w:rsid w:val="00E53F28"/>
    <w:rsid w:val="00E56FAD"/>
    <w:rsid w:val="00E60395"/>
    <w:rsid w:val="00E7260E"/>
    <w:rsid w:val="00E72CE3"/>
    <w:rsid w:val="00E7533B"/>
    <w:rsid w:val="00E755C2"/>
    <w:rsid w:val="00E831EA"/>
    <w:rsid w:val="00E836FB"/>
    <w:rsid w:val="00E84CDB"/>
    <w:rsid w:val="00E8563C"/>
    <w:rsid w:val="00E87C20"/>
    <w:rsid w:val="00E91F03"/>
    <w:rsid w:val="00E95BC4"/>
    <w:rsid w:val="00E962F2"/>
    <w:rsid w:val="00E96AEA"/>
    <w:rsid w:val="00EA1D1E"/>
    <w:rsid w:val="00EA452B"/>
    <w:rsid w:val="00EA6215"/>
    <w:rsid w:val="00EB04BF"/>
    <w:rsid w:val="00EB152F"/>
    <w:rsid w:val="00EB1ADE"/>
    <w:rsid w:val="00EC049E"/>
    <w:rsid w:val="00EC31A6"/>
    <w:rsid w:val="00EC7D28"/>
    <w:rsid w:val="00ED04A4"/>
    <w:rsid w:val="00ED2909"/>
    <w:rsid w:val="00ED6526"/>
    <w:rsid w:val="00EE2412"/>
    <w:rsid w:val="00EE27B8"/>
    <w:rsid w:val="00EE2F27"/>
    <w:rsid w:val="00EE63DB"/>
    <w:rsid w:val="00EF0067"/>
    <w:rsid w:val="00EF1447"/>
    <w:rsid w:val="00EF35CE"/>
    <w:rsid w:val="00EF6ED2"/>
    <w:rsid w:val="00F0619F"/>
    <w:rsid w:val="00F11B77"/>
    <w:rsid w:val="00F21495"/>
    <w:rsid w:val="00F26271"/>
    <w:rsid w:val="00F37849"/>
    <w:rsid w:val="00F40BB3"/>
    <w:rsid w:val="00F40E45"/>
    <w:rsid w:val="00F425EE"/>
    <w:rsid w:val="00F439A2"/>
    <w:rsid w:val="00F52794"/>
    <w:rsid w:val="00F5527E"/>
    <w:rsid w:val="00F60BE9"/>
    <w:rsid w:val="00F62873"/>
    <w:rsid w:val="00F732D8"/>
    <w:rsid w:val="00F74D92"/>
    <w:rsid w:val="00F7779D"/>
    <w:rsid w:val="00F805EF"/>
    <w:rsid w:val="00F80756"/>
    <w:rsid w:val="00F80DCE"/>
    <w:rsid w:val="00F81CDF"/>
    <w:rsid w:val="00F8306F"/>
    <w:rsid w:val="00F83BC0"/>
    <w:rsid w:val="00F84C1B"/>
    <w:rsid w:val="00F84EAB"/>
    <w:rsid w:val="00F8507A"/>
    <w:rsid w:val="00F90441"/>
    <w:rsid w:val="00F95D4C"/>
    <w:rsid w:val="00F969C5"/>
    <w:rsid w:val="00FA0905"/>
    <w:rsid w:val="00FA3057"/>
    <w:rsid w:val="00FA3763"/>
    <w:rsid w:val="00FA6120"/>
    <w:rsid w:val="00FA7A79"/>
    <w:rsid w:val="00FB520C"/>
    <w:rsid w:val="00FB6F8D"/>
    <w:rsid w:val="00FC1B32"/>
    <w:rsid w:val="00FC3FBF"/>
    <w:rsid w:val="00FC4E5D"/>
    <w:rsid w:val="00FD36D6"/>
    <w:rsid w:val="00FD4083"/>
    <w:rsid w:val="00FD492C"/>
    <w:rsid w:val="00FE1435"/>
    <w:rsid w:val="00FE1565"/>
    <w:rsid w:val="00FE36C3"/>
    <w:rsid w:val="00FE44F7"/>
    <w:rsid w:val="00FE5060"/>
    <w:rsid w:val="00FE5078"/>
    <w:rsid w:val="00FE72C7"/>
    <w:rsid w:val="00FF01D3"/>
    <w:rsid w:val="00FF2BE5"/>
    <w:rsid w:val="00FF43D7"/>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DDFA4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a">
    <w:name w:val="Normal"/>
    <w:qFormat/>
    <w:rsid w:val="00E33B65"/>
  </w:style>
  <w:style w:type="paragraph" w:styleId="1">
    <w:name w:val="heading 1"/>
    <w:basedOn w:val="a"/>
    <w:next w:val="a"/>
    <w:link w:val="10"/>
    <w:uiPriority w:val="9"/>
    <w:qFormat/>
    <w:rsid w:val="00373A02"/>
    <w:pPr>
      <w:keepNext/>
      <w:keepLines/>
      <w:spacing w:before="340" w:after="330" w:line="578" w:lineRule="auto"/>
      <w:outlineLvl w:val="0"/>
    </w:pPr>
    <w:rPr>
      <w:b/>
      <w:bCs/>
      <w:kern w:val="44"/>
      <w:sz w:val="44"/>
      <w:szCs w:val="44"/>
    </w:rPr>
  </w:style>
  <w:style w:type="paragraph" w:styleId="3">
    <w:name w:val="heading 3"/>
    <w:basedOn w:val="a"/>
    <w:next w:val="a"/>
    <w:link w:val="30"/>
    <w:uiPriority w:val="9"/>
    <w:semiHidden/>
    <w:unhideWhenUsed/>
    <w:qFormat/>
    <w:rsid w:val="00DE6D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LightList1">
    <w:name w:val="Light List1"/>
    <w:basedOn w:val="a1"/>
    <w:uiPriority w:val="61"/>
    <w:rsid w:val="00E33B65"/>
    <w:pPr>
      <w:spacing w:after="0" w:line="240" w:lineRule="auto"/>
    </w:pPr>
    <w:rPr>
      <w:lang w:bidi="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a3">
    <w:name w:val="Normal (Web)"/>
    <w:basedOn w:val="a"/>
    <w:uiPriority w:val="99"/>
    <w:unhideWhenUsed/>
    <w:rsid w:val="00264D22"/>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nhideWhenUsed/>
    <w:rsid w:val="00523C23"/>
    <w:rPr>
      <w:color w:val="0000FF"/>
      <w:u w:val="single"/>
    </w:rPr>
  </w:style>
  <w:style w:type="table" w:styleId="2-2">
    <w:name w:val="Medium Shading 2 Accent 2"/>
    <w:basedOn w:val="a1"/>
    <w:uiPriority w:val="64"/>
    <w:rsid w:val="00AC1107"/>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5">
    <w:name w:val="Balloon Text"/>
    <w:basedOn w:val="a"/>
    <w:link w:val="a6"/>
    <w:uiPriority w:val="99"/>
    <w:semiHidden/>
    <w:unhideWhenUsed/>
    <w:rsid w:val="003654A2"/>
    <w:pPr>
      <w:spacing w:after="0" w:line="240" w:lineRule="auto"/>
    </w:pPr>
    <w:rPr>
      <w:rFonts w:ascii="Tahoma" w:hAnsi="Tahoma" w:cs="Tahoma"/>
      <w:sz w:val="16"/>
      <w:szCs w:val="16"/>
    </w:rPr>
  </w:style>
  <w:style w:type="character" w:customStyle="1" w:styleId="a6">
    <w:name w:val="批注框文本 字符"/>
    <w:basedOn w:val="a0"/>
    <w:link w:val="a5"/>
    <w:uiPriority w:val="99"/>
    <w:semiHidden/>
    <w:rsid w:val="003654A2"/>
    <w:rPr>
      <w:rFonts w:ascii="Tahoma" w:hAnsi="Tahoma" w:cs="Tahoma"/>
      <w:sz w:val="16"/>
      <w:szCs w:val="16"/>
    </w:rPr>
  </w:style>
  <w:style w:type="character" w:styleId="a7">
    <w:name w:val="Placeholder Text"/>
    <w:basedOn w:val="a0"/>
    <w:uiPriority w:val="99"/>
    <w:semiHidden/>
    <w:rsid w:val="009E3B8F"/>
    <w:rPr>
      <w:color w:val="808080"/>
    </w:rPr>
  </w:style>
  <w:style w:type="character" w:customStyle="1" w:styleId="30">
    <w:name w:val="标题 3 字符"/>
    <w:basedOn w:val="a0"/>
    <w:link w:val="3"/>
    <w:uiPriority w:val="9"/>
    <w:semiHidden/>
    <w:rsid w:val="00DE6D6A"/>
    <w:rPr>
      <w:rFonts w:asciiTheme="majorHAnsi" w:eastAsiaTheme="majorEastAsia" w:hAnsiTheme="majorHAnsi" w:cstheme="majorBidi"/>
      <w:b/>
      <w:bCs/>
      <w:color w:val="4F81BD" w:themeColor="accent1"/>
    </w:rPr>
  </w:style>
  <w:style w:type="table" w:styleId="a8">
    <w:name w:val="Table Grid"/>
    <w:basedOn w:val="a1"/>
    <w:uiPriority w:val="59"/>
    <w:qFormat/>
    <w:rsid w:val="0002303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a0"/>
    <w:rsid w:val="003525A7"/>
  </w:style>
  <w:style w:type="paragraph" w:styleId="a9">
    <w:name w:val="List Paragraph"/>
    <w:basedOn w:val="a"/>
    <w:uiPriority w:val="34"/>
    <w:qFormat/>
    <w:rsid w:val="000A3BCE"/>
    <w:pPr>
      <w:ind w:left="720"/>
      <w:contextualSpacing/>
    </w:pPr>
    <w:rPr>
      <w:lang w:val="en-IN" w:eastAsia="en-IN"/>
    </w:rPr>
  </w:style>
  <w:style w:type="character" w:styleId="aa">
    <w:name w:val="Emphasis"/>
    <w:basedOn w:val="a0"/>
    <w:uiPriority w:val="20"/>
    <w:qFormat/>
    <w:rsid w:val="000A3BCE"/>
    <w:rPr>
      <w:i/>
      <w:iCs/>
    </w:rPr>
  </w:style>
  <w:style w:type="paragraph" w:styleId="HTML">
    <w:name w:val="HTML Preformatted"/>
    <w:basedOn w:val="a"/>
    <w:link w:val="HTML0"/>
    <w:uiPriority w:val="99"/>
    <w:unhideWhenUsed/>
    <w:rsid w:val="00463D15"/>
    <w:pPr>
      <w:spacing w:after="0" w:line="240" w:lineRule="auto"/>
    </w:pPr>
    <w:rPr>
      <w:rFonts w:ascii="Consolas" w:hAnsi="Consolas" w:cs="Consolas"/>
      <w:sz w:val="20"/>
      <w:szCs w:val="20"/>
    </w:rPr>
  </w:style>
  <w:style w:type="character" w:customStyle="1" w:styleId="HTML0">
    <w:name w:val="HTML 预设格式 字符"/>
    <w:basedOn w:val="a0"/>
    <w:link w:val="HTML"/>
    <w:uiPriority w:val="99"/>
    <w:rsid w:val="00463D15"/>
    <w:rPr>
      <w:rFonts w:ascii="Consolas" w:hAnsi="Consolas" w:cs="Consolas"/>
      <w:sz w:val="20"/>
      <w:szCs w:val="20"/>
    </w:rPr>
  </w:style>
  <w:style w:type="character" w:styleId="ab">
    <w:name w:val="annotation reference"/>
    <w:basedOn w:val="a0"/>
    <w:uiPriority w:val="99"/>
    <w:semiHidden/>
    <w:unhideWhenUsed/>
    <w:rsid w:val="0032501D"/>
    <w:rPr>
      <w:sz w:val="16"/>
      <w:szCs w:val="16"/>
    </w:rPr>
  </w:style>
  <w:style w:type="paragraph" w:styleId="ac">
    <w:name w:val="annotation text"/>
    <w:basedOn w:val="a"/>
    <w:link w:val="ad"/>
    <w:uiPriority w:val="99"/>
    <w:semiHidden/>
    <w:unhideWhenUsed/>
    <w:rsid w:val="0032501D"/>
    <w:pPr>
      <w:spacing w:line="240" w:lineRule="auto"/>
    </w:pPr>
    <w:rPr>
      <w:sz w:val="20"/>
      <w:szCs w:val="20"/>
    </w:rPr>
  </w:style>
  <w:style w:type="character" w:customStyle="1" w:styleId="ad">
    <w:name w:val="批注文字 字符"/>
    <w:basedOn w:val="a0"/>
    <w:link w:val="ac"/>
    <w:uiPriority w:val="99"/>
    <w:semiHidden/>
    <w:rsid w:val="0032501D"/>
    <w:rPr>
      <w:sz w:val="20"/>
      <w:szCs w:val="20"/>
    </w:rPr>
  </w:style>
  <w:style w:type="character" w:customStyle="1" w:styleId="fontstyle21">
    <w:name w:val="fontstyle21"/>
    <w:basedOn w:val="a0"/>
    <w:rsid w:val="008107E6"/>
    <w:rPr>
      <w:rFonts w:ascii="AdvOT9b12cd41" w:hAnsi="AdvOT9b12cd41" w:hint="default"/>
      <w:b w:val="0"/>
      <w:bCs w:val="0"/>
      <w:i w:val="0"/>
      <w:iCs w:val="0"/>
      <w:color w:val="000000"/>
      <w:sz w:val="16"/>
      <w:szCs w:val="16"/>
    </w:rPr>
  </w:style>
  <w:style w:type="paragraph" w:customStyle="1" w:styleId="BATitle">
    <w:name w:val="BA_Title"/>
    <w:basedOn w:val="a"/>
    <w:next w:val="a"/>
    <w:rsid w:val="00224E90"/>
    <w:pPr>
      <w:spacing w:before="720" w:after="360" w:line="480" w:lineRule="auto"/>
      <w:jc w:val="center"/>
    </w:pPr>
    <w:rPr>
      <w:rFonts w:ascii="Times New Roman" w:hAnsi="Times New Roman" w:cs="Times New Roman"/>
      <w:sz w:val="44"/>
      <w:szCs w:val="20"/>
    </w:rPr>
  </w:style>
  <w:style w:type="paragraph" w:customStyle="1" w:styleId="BBAuthorName">
    <w:name w:val="BB_Author_Name"/>
    <w:basedOn w:val="a"/>
    <w:next w:val="a"/>
    <w:rsid w:val="00224E90"/>
    <w:pPr>
      <w:spacing w:after="240" w:line="480" w:lineRule="auto"/>
      <w:jc w:val="center"/>
    </w:pPr>
    <w:rPr>
      <w:rFonts w:ascii="Times" w:hAnsi="Times" w:cs="Times New Roman"/>
      <w:i/>
      <w:sz w:val="24"/>
      <w:szCs w:val="20"/>
    </w:rPr>
  </w:style>
  <w:style w:type="character" w:customStyle="1" w:styleId="10">
    <w:name w:val="标题 1 字符"/>
    <w:basedOn w:val="a0"/>
    <w:link w:val="1"/>
    <w:uiPriority w:val="9"/>
    <w:rsid w:val="00373A02"/>
    <w:rPr>
      <w:b/>
      <w:bCs/>
      <w:kern w:val="44"/>
      <w:sz w:val="44"/>
      <w:szCs w:val="44"/>
    </w:rPr>
  </w:style>
  <w:style w:type="table" w:customStyle="1" w:styleId="GridTable1Light1">
    <w:name w:val="Grid Table 1 Light1"/>
    <w:basedOn w:val="a1"/>
    <w:uiPriority w:val="46"/>
    <w:rsid w:val="00E95BC4"/>
    <w:pPr>
      <w:spacing w:after="0" w:line="240" w:lineRule="auto"/>
    </w:pPr>
    <w:rPr>
      <w:rFonts w:ascii="Times New Roman" w:hAnsi="Times New Roman" w:cs="Times New Roma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e">
    <w:name w:val="header"/>
    <w:basedOn w:val="a"/>
    <w:link w:val="af"/>
    <w:uiPriority w:val="99"/>
    <w:unhideWhenUsed/>
    <w:rsid w:val="007C3A0C"/>
    <w:pPr>
      <w:pBdr>
        <w:bottom w:val="single" w:sz="6" w:space="1" w:color="auto"/>
      </w:pBd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7C3A0C"/>
    <w:rPr>
      <w:sz w:val="18"/>
      <w:szCs w:val="18"/>
    </w:rPr>
  </w:style>
  <w:style w:type="paragraph" w:styleId="af0">
    <w:name w:val="footer"/>
    <w:basedOn w:val="a"/>
    <w:link w:val="af1"/>
    <w:uiPriority w:val="99"/>
    <w:unhideWhenUsed/>
    <w:rsid w:val="007C3A0C"/>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7C3A0C"/>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2932399">
      <w:bodyDiv w:val="1"/>
      <w:marLeft w:val="0"/>
      <w:marRight w:val="0"/>
      <w:marTop w:val="0"/>
      <w:marBottom w:val="0"/>
      <w:divBdr>
        <w:top w:val="none" w:sz="0" w:space="0" w:color="auto"/>
        <w:left w:val="none" w:sz="0" w:space="0" w:color="auto"/>
        <w:bottom w:val="none" w:sz="0" w:space="0" w:color="auto"/>
        <w:right w:val="none" w:sz="0" w:space="0" w:color="auto"/>
      </w:divBdr>
    </w:div>
    <w:div w:id="284043233">
      <w:bodyDiv w:val="1"/>
      <w:marLeft w:val="0"/>
      <w:marRight w:val="0"/>
      <w:marTop w:val="0"/>
      <w:marBottom w:val="0"/>
      <w:divBdr>
        <w:top w:val="none" w:sz="0" w:space="0" w:color="auto"/>
        <w:left w:val="none" w:sz="0" w:space="0" w:color="auto"/>
        <w:bottom w:val="none" w:sz="0" w:space="0" w:color="auto"/>
        <w:right w:val="none" w:sz="0" w:space="0" w:color="auto"/>
      </w:divBdr>
    </w:div>
    <w:div w:id="342829054">
      <w:bodyDiv w:val="1"/>
      <w:marLeft w:val="0"/>
      <w:marRight w:val="0"/>
      <w:marTop w:val="0"/>
      <w:marBottom w:val="0"/>
      <w:divBdr>
        <w:top w:val="none" w:sz="0" w:space="0" w:color="auto"/>
        <w:left w:val="none" w:sz="0" w:space="0" w:color="auto"/>
        <w:bottom w:val="none" w:sz="0" w:space="0" w:color="auto"/>
        <w:right w:val="none" w:sz="0" w:space="0" w:color="auto"/>
      </w:divBdr>
      <w:divsChild>
        <w:div w:id="1979995446">
          <w:marLeft w:val="0"/>
          <w:marRight w:val="0"/>
          <w:marTop w:val="0"/>
          <w:marBottom w:val="0"/>
          <w:divBdr>
            <w:top w:val="none" w:sz="0" w:space="0" w:color="auto"/>
            <w:left w:val="none" w:sz="0" w:space="0" w:color="auto"/>
            <w:bottom w:val="none" w:sz="0" w:space="0" w:color="auto"/>
            <w:right w:val="none" w:sz="0" w:space="0" w:color="auto"/>
          </w:divBdr>
          <w:divsChild>
            <w:div w:id="1050031321">
              <w:marLeft w:val="0"/>
              <w:marRight w:val="0"/>
              <w:marTop w:val="0"/>
              <w:marBottom w:val="0"/>
              <w:divBdr>
                <w:top w:val="none" w:sz="0" w:space="0" w:color="auto"/>
                <w:left w:val="none" w:sz="0" w:space="0" w:color="auto"/>
                <w:bottom w:val="none" w:sz="0" w:space="0" w:color="auto"/>
                <w:right w:val="none" w:sz="0" w:space="0" w:color="auto"/>
              </w:divBdr>
              <w:divsChild>
                <w:div w:id="1668902931">
                  <w:marLeft w:val="0"/>
                  <w:marRight w:val="0"/>
                  <w:marTop w:val="0"/>
                  <w:marBottom w:val="0"/>
                  <w:divBdr>
                    <w:top w:val="none" w:sz="0" w:space="0" w:color="auto"/>
                    <w:left w:val="none" w:sz="0" w:space="0" w:color="auto"/>
                    <w:bottom w:val="none" w:sz="0" w:space="0" w:color="auto"/>
                    <w:right w:val="none" w:sz="0" w:space="0" w:color="auto"/>
                  </w:divBdr>
                  <w:divsChild>
                    <w:div w:id="56433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787160">
      <w:bodyDiv w:val="1"/>
      <w:marLeft w:val="0"/>
      <w:marRight w:val="0"/>
      <w:marTop w:val="0"/>
      <w:marBottom w:val="0"/>
      <w:divBdr>
        <w:top w:val="none" w:sz="0" w:space="0" w:color="auto"/>
        <w:left w:val="none" w:sz="0" w:space="0" w:color="auto"/>
        <w:bottom w:val="none" w:sz="0" w:space="0" w:color="auto"/>
        <w:right w:val="none" w:sz="0" w:space="0" w:color="auto"/>
      </w:divBdr>
    </w:div>
    <w:div w:id="657685971">
      <w:bodyDiv w:val="1"/>
      <w:marLeft w:val="0"/>
      <w:marRight w:val="0"/>
      <w:marTop w:val="0"/>
      <w:marBottom w:val="0"/>
      <w:divBdr>
        <w:top w:val="none" w:sz="0" w:space="0" w:color="auto"/>
        <w:left w:val="none" w:sz="0" w:space="0" w:color="auto"/>
        <w:bottom w:val="none" w:sz="0" w:space="0" w:color="auto"/>
        <w:right w:val="none" w:sz="0" w:space="0" w:color="auto"/>
      </w:divBdr>
    </w:div>
    <w:div w:id="928199131">
      <w:bodyDiv w:val="1"/>
      <w:marLeft w:val="0"/>
      <w:marRight w:val="0"/>
      <w:marTop w:val="0"/>
      <w:marBottom w:val="0"/>
      <w:divBdr>
        <w:top w:val="none" w:sz="0" w:space="0" w:color="auto"/>
        <w:left w:val="none" w:sz="0" w:space="0" w:color="auto"/>
        <w:bottom w:val="none" w:sz="0" w:space="0" w:color="auto"/>
        <w:right w:val="none" w:sz="0" w:space="0" w:color="auto"/>
      </w:divBdr>
    </w:div>
    <w:div w:id="1028992655">
      <w:bodyDiv w:val="1"/>
      <w:marLeft w:val="0"/>
      <w:marRight w:val="0"/>
      <w:marTop w:val="0"/>
      <w:marBottom w:val="0"/>
      <w:divBdr>
        <w:top w:val="none" w:sz="0" w:space="0" w:color="auto"/>
        <w:left w:val="none" w:sz="0" w:space="0" w:color="auto"/>
        <w:bottom w:val="none" w:sz="0" w:space="0" w:color="auto"/>
        <w:right w:val="none" w:sz="0" w:space="0" w:color="auto"/>
      </w:divBdr>
    </w:div>
    <w:div w:id="1078791443">
      <w:bodyDiv w:val="1"/>
      <w:marLeft w:val="0"/>
      <w:marRight w:val="0"/>
      <w:marTop w:val="0"/>
      <w:marBottom w:val="0"/>
      <w:divBdr>
        <w:top w:val="none" w:sz="0" w:space="0" w:color="auto"/>
        <w:left w:val="none" w:sz="0" w:space="0" w:color="auto"/>
        <w:bottom w:val="none" w:sz="0" w:space="0" w:color="auto"/>
        <w:right w:val="none" w:sz="0" w:space="0" w:color="auto"/>
      </w:divBdr>
    </w:div>
    <w:div w:id="1149978467">
      <w:bodyDiv w:val="1"/>
      <w:marLeft w:val="0"/>
      <w:marRight w:val="0"/>
      <w:marTop w:val="0"/>
      <w:marBottom w:val="0"/>
      <w:divBdr>
        <w:top w:val="none" w:sz="0" w:space="0" w:color="auto"/>
        <w:left w:val="none" w:sz="0" w:space="0" w:color="auto"/>
        <w:bottom w:val="none" w:sz="0" w:space="0" w:color="auto"/>
        <w:right w:val="none" w:sz="0" w:space="0" w:color="auto"/>
      </w:divBdr>
    </w:div>
    <w:div w:id="1151214080">
      <w:bodyDiv w:val="1"/>
      <w:marLeft w:val="0"/>
      <w:marRight w:val="0"/>
      <w:marTop w:val="0"/>
      <w:marBottom w:val="0"/>
      <w:divBdr>
        <w:top w:val="none" w:sz="0" w:space="0" w:color="auto"/>
        <w:left w:val="none" w:sz="0" w:space="0" w:color="auto"/>
        <w:bottom w:val="none" w:sz="0" w:space="0" w:color="auto"/>
        <w:right w:val="none" w:sz="0" w:space="0" w:color="auto"/>
      </w:divBdr>
    </w:div>
    <w:div w:id="1193424026">
      <w:bodyDiv w:val="1"/>
      <w:marLeft w:val="0"/>
      <w:marRight w:val="0"/>
      <w:marTop w:val="0"/>
      <w:marBottom w:val="0"/>
      <w:divBdr>
        <w:top w:val="none" w:sz="0" w:space="0" w:color="auto"/>
        <w:left w:val="none" w:sz="0" w:space="0" w:color="auto"/>
        <w:bottom w:val="none" w:sz="0" w:space="0" w:color="auto"/>
        <w:right w:val="none" w:sz="0" w:space="0" w:color="auto"/>
      </w:divBdr>
    </w:div>
    <w:div w:id="1245606737">
      <w:bodyDiv w:val="1"/>
      <w:marLeft w:val="0"/>
      <w:marRight w:val="0"/>
      <w:marTop w:val="0"/>
      <w:marBottom w:val="0"/>
      <w:divBdr>
        <w:top w:val="none" w:sz="0" w:space="0" w:color="auto"/>
        <w:left w:val="none" w:sz="0" w:space="0" w:color="auto"/>
        <w:bottom w:val="none" w:sz="0" w:space="0" w:color="auto"/>
        <w:right w:val="none" w:sz="0" w:space="0" w:color="auto"/>
      </w:divBdr>
    </w:div>
    <w:div w:id="1355036795">
      <w:bodyDiv w:val="1"/>
      <w:marLeft w:val="0"/>
      <w:marRight w:val="0"/>
      <w:marTop w:val="0"/>
      <w:marBottom w:val="0"/>
      <w:divBdr>
        <w:top w:val="none" w:sz="0" w:space="0" w:color="auto"/>
        <w:left w:val="none" w:sz="0" w:space="0" w:color="auto"/>
        <w:bottom w:val="none" w:sz="0" w:space="0" w:color="auto"/>
        <w:right w:val="none" w:sz="0" w:space="0" w:color="auto"/>
      </w:divBdr>
      <w:divsChild>
        <w:div w:id="1532500826">
          <w:marLeft w:val="0"/>
          <w:marRight w:val="0"/>
          <w:marTop w:val="0"/>
          <w:marBottom w:val="0"/>
          <w:divBdr>
            <w:top w:val="none" w:sz="0" w:space="0" w:color="auto"/>
            <w:left w:val="none" w:sz="0" w:space="0" w:color="auto"/>
            <w:bottom w:val="none" w:sz="0" w:space="0" w:color="auto"/>
            <w:right w:val="none" w:sz="0" w:space="0" w:color="auto"/>
          </w:divBdr>
          <w:divsChild>
            <w:div w:id="1725982509">
              <w:marLeft w:val="0"/>
              <w:marRight w:val="0"/>
              <w:marTop w:val="0"/>
              <w:marBottom w:val="0"/>
              <w:divBdr>
                <w:top w:val="none" w:sz="0" w:space="0" w:color="auto"/>
                <w:left w:val="none" w:sz="0" w:space="0" w:color="auto"/>
                <w:bottom w:val="none" w:sz="0" w:space="0" w:color="auto"/>
                <w:right w:val="none" w:sz="0" w:space="0" w:color="auto"/>
              </w:divBdr>
              <w:divsChild>
                <w:div w:id="18599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9935997">
      <w:bodyDiv w:val="1"/>
      <w:marLeft w:val="0"/>
      <w:marRight w:val="0"/>
      <w:marTop w:val="0"/>
      <w:marBottom w:val="0"/>
      <w:divBdr>
        <w:top w:val="none" w:sz="0" w:space="0" w:color="auto"/>
        <w:left w:val="none" w:sz="0" w:space="0" w:color="auto"/>
        <w:bottom w:val="none" w:sz="0" w:space="0" w:color="auto"/>
        <w:right w:val="none" w:sz="0" w:space="0" w:color="auto"/>
      </w:divBdr>
    </w:div>
    <w:div w:id="1483503315">
      <w:bodyDiv w:val="1"/>
      <w:marLeft w:val="0"/>
      <w:marRight w:val="0"/>
      <w:marTop w:val="0"/>
      <w:marBottom w:val="0"/>
      <w:divBdr>
        <w:top w:val="none" w:sz="0" w:space="0" w:color="auto"/>
        <w:left w:val="none" w:sz="0" w:space="0" w:color="auto"/>
        <w:bottom w:val="none" w:sz="0" w:space="0" w:color="auto"/>
        <w:right w:val="none" w:sz="0" w:space="0" w:color="auto"/>
      </w:divBdr>
    </w:div>
    <w:div w:id="1531070632">
      <w:bodyDiv w:val="1"/>
      <w:marLeft w:val="0"/>
      <w:marRight w:val="0"/>
      <w:marTop w:val="0"/>
      <w:marBottom w:val="0"/>
      <w:divBdr>
        <w:top w:val="none" w:sz="0" w:space="0" w:color="auto"/>
        <w:left w:val="none" w:sz="0" w:space="0" w:color="auto"/>
        <w:bottom w:val="none" w:sz="0" w:space="0" w:color="auto"/>
        <w:right w:val="none" w:sz="0" w:space="0" w:color="auto"/>
      </w:divBdr>
      <w:divsChild>
        <w:div w:id="402148620">
          <w:marLeft w:val="0"/>
          <w:marRight w:val="0"/>
          <w:marTop w:val="0"/>
          <w:marBottom w:val="0"/>
          <w:divBdr>
            <w:top w:val="none" w:sz="0" w:space="0" w:color="auto"/>
            <w:left w:val="none" w:sz="0" w:space="0" w:color="auto"/>
            <w:bottom w:val="none" w:sz="0" w:space="0" w:color="auto"/>
            <w:right w:val="none" w:sz="0" w:space="0" w:color="auto"/>
          </w:divBdr>
          <w:divsChild>
            <w:div w:id="1395666838">
              <w:marLeft w:val="0"/>
              <w:marRight w:val="0"/>
              <w:marTop w:val="0"/>
              <w:marBottom w:val="0"/>
              <w:divBdr>
                <w:top w:val="none" w:sz="0" w:space="0" w:color="auto"/>
                <w:left w:val="none" w:sz="0" w:space="0" w:color="auto"/>
                <w:bottom w:val="none" w:sz="0" w:space="0" w:color="auto"/>
                <w:right w:val="none" w:sz="0" w:space="0" w:color="auto"/>
              </w:divBdr>
              <w:divsChild>
                <w:div w:id="132867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850906">
      <w:bodyDiv w:val="1"/>
      <w:marLeft w:val="0"/>
      <w:marRight w:val="0"/>
      <w:marTop w:val="0"/>
      <w:marBottom w:val="0"/>
      <w:divBdr>
        <w:top w:val="none" w:sz="0" w:space="0" w:color="auto"/>
        <w:left w:val="none" w:sz="0" w:space="0" w:color="auto"/>
        <w:bottom w:val="none" w:sz="0" w:space="0" w:color="auto"/>
        <w:right w:val="none" w:sz="0" w:space="0" w:color="auto"/>
      </w:divBdr>
    </w:div>
    <w:div w:id="1627545630">
      <w:bodyDiv w:val="1"/>
      <w:marLeft w:val="0"/>
      <w:marRight w:val="0"/>
      <w:marTop w:val="0"/>
      <w:marBottom w:val="0"/>
      <w:divBdr>
        <w:top w:val="none" w:sz="0" w:space="0" w:color="auto"/>
        <w:left w:val="none" w:sz="0" w:space="0" w:color="auto"/>
        <w:bottom w:val="none" w:sz="0" w:space="0" w:color="auto"/>
        <w:right w:val="none" w:sz="0" w:space="0" w:color="auto"/>
      </w:divBdr>
    </w:div>
    <w:div w:id="1685203589">
      <w:bodyDiv w:val="1"/>
      <w:marLeft w:val="0"/>
      <w:marRight w:val="0"/>
      <w:marTop w:val="0"/>
      <w:marBottom w:val="0"/>
      <w:divBdr>
        <w:top w:val="none" w:sz="0" w:space="0" w:color="auto"/>
        <w:left w:val="none" w:sz="0" w:space="0" w:color="auto"/>
        <w:bottom w:val="none" w:sz="0" w:space="0" w:color="auto"/>
        <w:right w:val="none" w:sz="0" w:space="0" w:color="auto"/>
      </w:divBdr>
    </w:div>
    <w:div w:id="1699693064">
      <w:bodyDiv w:val="1"/>
      <w:marLeft w:val="0"/>
      <w:marRight w:val="0"/>
      <w:marTop w:val="0"/>
      <w:marBottom w:val="0"/>
      <w:divBdr>
        <w:top w:val="none" w:sz="0" w:space="0" w:color="auto"/>
        <w:left w:val="none" w:sz="0" w:space="0" w:color="auto"/>
        <w:bottom w:val="none" w:sz="0" w:space="0" w:color="auto"/>
        <w:right w:val="none" w:sz="0" w:space="0" w:color="auto"/>
      </w:divBdr>
    </w:div>
    <w:div w:id="1815103182">
      <w:bodyDiv w:val="1"/>
      <w:marLeft w:val="0"/>
      <w:marRight w:val="0"/>
      <w:marTop w:val="0"/>
      <w:marBottom w:val="0"/>
      <w:divBdr>
        <w:top w:val="none" w:sz="0" w:space="0" w:color="auto"/>
        <w:left w:val="none" w:sz="0" w:space="0" w:color="auto"/>
        <w:bottom w:val="none" w:sz="0" w:space="0" w:color="auto"/>
        <w:right w:val="none" w:sz="0" w:space="0" w:color="auto"/>
      </w:divBdr>
    </w:div>
    <w:div w:id="1906835522">
      <w:bodyDiv w:val="1"/>
      <w:marLeft w:val="0"/>
      <w:marRight w:val="0"/>
      <w:marTop w:val="0"/>
      <w:marBottom w:val="0"/>
      <w:divBdr>
        <w:top w:val="none" w:sz="0" w:space="0" w:color="auto"/>
        <w:left w:val="none" w:sz="0" w:space="0" w:color="auto"/>
        <w:bottom w:val="none" w:sz="0" w:space="0" w:color="auto"/>
        <w:right w:val="none" w:sz="0" w:space="0" w:color="auto"/>
      </w:divBdr>
    </w:div>
    <w:div w:id="2007315433">
      <w:bodyDiv w:val="1"/>
      <w:marLeft w:val="0"/>
      <w:marRight w:val="0"/>
      <w:marTop w:val="0"/>
      <w:marBottom w:val="0"/>
      <w:divBdr>
        <w:top w:val="none" w:sz="0" w:space="0" w:color="auto"/>
        <w:left w:val="none" w:sz="0" w:space="0" w:color="auto"/>
        <w:bottom w:val="none" w:sz="0" w:space="0" w:color="auto"/>
        <w:right w:val="none" w:sz="0" w:space="0" w:color="auto"/>
      </w:divBdr>
    </w:div>
    <w:div w:id="2068064594">
      <w:bodyDiv w:val="1"/>
      <w:marLeft w:val="0"/>
      <w:marRight w:val="0"/>
      <w:marTop w:val="0"/>
      <w:marBottom w:val="0"/>
      <w:divBdr>
        <w:top w:val="none" w:sz="0" w:space="0" w:color="auto"/>
        <w:left w:val="none" w:sz="0" w:space="0" w:color="auto"/>
        <w:bottom w:val="none" w:sz="0" w:space="0" w:color="auto"/>
        <w:right w:val="none" w:sz="0" w:space="0" w:color="auto"/>
      </w:divBdr>
    </w:div>
    <w:div w:id="2080053307">
      <w:bodyDiv w:val="1"/>
      <w:marLeft w:val="0"/>
      <w:marRight w:val="0"/>
      <w:marTop w:val="0"/>
      <w:marBottom w:val="0"/>
      <w:divBdr>
        <w:top w:val="none" w:sz="0" w:space="0" w:color="auto"/>
        <w:left w:val="none" w:sz="0" w:space="0" w:color="auto"/>
        <w:bottom w:val="none" w:sz="0" w:space="0" w:color="auto"/>
        <w:right w:val="none" w:sz="0" w:space="0" w:color="auto"/>
      </w:divBdr>
    </w:div>
    <w:div w:id="2132435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620</Words>
  <Characters>3538</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c:creator>
  <cp:lastModifiedBy>宪赓 王</cp:lastModifiedBy>
  <cp:revision>2</cp:revision>
  <cp:lastPrinted>2014-09-11T05:43:00Z</cp:lastPrinted>
  <dcterms:created xsi:type="dcterms:W3CDTF">2019-07-21T16:20:00Z</dcterms:created>
  <dcterms:modified xsi:type="dcterms:W3CDTF">2019-07-21T16:20:00Z</dcterms:modified>
</cp:coreProperties>
</file>